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539" w:rsidRDefault="00680539">
      <w:pPr>
        <w:spacing w:line="660" w:lineRule="auto"/>
        <w:ind w:firstLineChars="450" w:firstLine="1350"/>
        <w:rPr>
          <w:rFonts w:asciiTheme="minorEastAsia" w:eastAsiaTheme="minorEastAsia" w:hAnsiTheme="minorEastAsia"/>
          <w:sz w:val="30"/>
          <w:szCs w:val="30"/>
        </w:rPr>
      </w:pPr>
    </w:p>
    <w:p w:rsidR="00680539" w:rsidRDefault="00B94F01" w:rsidP="00EF37A2">
      <w:pPr>
        <w:ind w:firstLineChars="147" w:firstLine="619"/>
        <w:jc w:val="center"/>
        <w:rPr>
          <w:rFonts w:asciiTheme="minorEastAsia" w:eastAsiaTheme="minorEastAsia" w:hAnsiTheme="minorEastAsia"/>
          <w:b/>
          <w:w w:val="66"/>
          <w:sz w:val="63"/>
        </w:rPr>
      </w:pPr>
      <w:r>
        <w:rPr>
          <w:rFonts w:asciiTheme="minorEastAsia" w:eastAsiaTheme="minorEastAsia" w:hAnsiTheme="minorEastAsia" w:hint="eastAsia"/>
          <w:b/>
          <w:w w:val="66"/>
          <w:sz w:val="63"/>
        </w:rPr>
        <w:t>江苏省启东中学教学用纸</w:t>
      </w:r>
      <w:r w:rsidR="00EF37A2">
        <w:rPr>
          <w:rFonts w:asciiTheme="minorEastAsia" w:eastAsiaTheme="minorEastAsia" w:hAnsiTheme="minorEastAsia" w:hint="eastAsia"/>
          <w:b/>
          <w:w w:val="66"/>
          <w:sz w:val="63"/>
        </w:rPr>
        <w:t>及油墨、版纸采购询价</w:t>
      </w:r>
      <w:r>
        <w:rPr>
          <w:rFonts w:asciiTheme="minorEastAsia" w:eastAsiaTheme="minorEastAsia" w:hAnsiTheme="minorEastAsia" w:hint="eastAsia"/>
          <w:b/>
          <w:w w:val="66"/>
          <w:sz w:val="63"/>
        </w:rPr>
        <w:t>公告</w:t>
      </w:r>
    </w:p>
    <w:p w:rsidR="00680539" w:rsidRDefault="00680539">
      <w:pPr>
        <w:rPr>
          <w:rFonts w:asciiTheme="minorEastAsia" w:eastAsiaTheme="minorEastAsia" w:hAnsiTheme="minorEastAsia"/>
        </w:rPr>
      </w:pPr>
    </w:p>
    <w:p w:rsidR="00680539" w:rsidRDefault="00680539">
      <w:pPr>
        <w:rPr>
          <w:rFonts w:asciiTheme="minorEastAsia" w:eastAsiaTheme="minorEastAsia" w:hAnsiTheme="minorEastAsia"/>
        </w:rPr>
      </w:pPr>
    </w:p>
    <w:p w:rsidR="00680539" w:rsidRDefault="00680539">
      <w:pPr>
        <w:rPr>
          <w:rFonts w:asciiTheme="minorEastAsia" w:eastAsiaTheme="minorEastAsia" w:hAnsiTheme="minorEastAsia"/>
        </w:rPr>
      </w:pPr>
    </w:p>
    <w:p w:rsidR="00680539" w:rsidRDefault="00680539">
      <w:pPr>
        <w:rPr>
          <w:rFonts w:asciiTheme="minorEastAsia" w:eastAsiaTheme="minorEastAsia" w:hAnsiTheme="minorEastAsia"/>
        </w:rPr>
      </w:pPr>
    </w:p>
    <w:p w:rsidR="00680539" w:rsidRDefault="00680539">
      <w:pPr>
        <w:rPr>
          <w:rFonts w:asciiTheme="minorEastAsia" w:eastAsiaTheme="minorEastAsia" w:hAnsiTheme="minorEastAsia"/>
        </w:rPr>
      </w:pPr>
    </w:p>
    <w:p w:rsidR="00680539" w:rsidRDefault="00680539">
      <w:pPr>
        <w:ind w:firstLineChars="980" w:firstLine="3528"/>
        <w:rPr>
          <w:rFonts w:asciiTheme="minorEastAsia" w:eastAsiaTheme="minorEastAsia" w:hAnsiTheme="minorEastAsia"/>
          <w:sz w:val="36"/>
          <w:szCs w:val="36"/>
        </w:rPr>
      </w:pPr>
    </w:p>
    <w:p w:rsidR="00680539" w:rsidRDefault="00B94F01">
      <w:pPr>
        <w:ind w:firstLineChars="200" w:firstLine="740"/>
        <w:rPr>
          <w:rFonts w:asciiTheme="minorEastAsia" w:eastAsiaTheme="minorEastAsia" w:hAnsiTheme="minorEastAsia"/>
          <w:b/>
          <w:sz w:val="44"/>
          <w:szCs w:val="44"/>
          <w:u w:val="single"/>
        </w:rPr>
      </w:pPr>
      <w:r>
        <w:rPr>
          <w:rFonts w:asciiTheme="minorEastAsia" w:eastAsiaTheme="minorEastAsia" w:hAnsiTheme="minorEastAsia" w:hint="eastAsia"/>
          <w:sz w:val="37"/>
        </w:rPr>
        <w:t>一、采购货物名称：</w:t>
      </w:r>
      <w:r>
        <w:rPr>
          <w:rFonts w:asciiTheme="minorEastAsia" w:eastAsiaTheme="minorEastAsia" w:hAnsiTheme="minorEastAsia" w:hint="eastAsia"/>
          <w:w w:val="66"/>
          <w:sz w:val="44"/>
          <w:szCs w:val="44"/>
        </w:rPr>
        <w:t>教学用纸</w:t>
      </w:r>
      <w:r w:rsidR="00EF37A2">
        <w:rPr>
          <w:rFonts w:asciiTheme="minorEastAsia" w:eastAsiaTheme="minorEastAsia" w:hAnsiTheme="minorEastAsia" w:hint="eastAsia"/>
          <w:w w:val="66"/>
          <w:sz w:val="44"/>
          <w:szCs w:val="44"/>
        </w:rPr>
        <w:t>及油墨、版纸</w:t>
      </w:r>
    </w:p>
    <w:p w:rsidR="00680539" w:rsidRDefault="00680539">
      <w:pPr>
        <w:rPr>
          <w:rFonts w:asciiTheme="minorEastAsia" w:eastAsiaTheme="minorEastAsia" w:hAnsiTheme="minorEastAsia"/>
          <w:sz w:val="37"/>
        </w:rPr>
      </w:pPr>
    </w:p>
    <w:p w:rsidR="00680539" w:rsidRDefault="00B94F01">
      <w:pPr>
        <w:ind w:firstLineChars="200" w:firstLine="740"/>
        <w:rPr>
          <w:rFonts w:asciiTheme="minorEastAsia" w:eastAsiaTheme="minorEastAsia" w:hAnsiTheme="minorEastAsia"/>
          <w:sz w:val="37"/>
          <w:u w:val="single"/>
        </w:rPr>
      </w:pPr>
      <w:r>
        <w:rPr>
          <w:rFonts w:asciiTheme="minorEastAsia" w:eastAsiaTheme="minorEastAsia" w:hAnsiTheme="minorEastAsia" w:hint="eastAsia"/>
          <w:sz w:val="37"/>
        </w:rPr>
        <w:t>二、采购单</w:t>
      </w:r>
      <w:r>
        <w:rPr>
          <w:rFonts w:asciiTheme="minorEastAsia" w:eastAsiaTheme="minorEastAsia" w:hAnsiTheme="minorEastAsia" w:hint="eastAsia"/>
          <w:spacing w:val="40"/>
          <w:sz w:val="37"/>
        </w:rPr>
        <w:t>位</w:t>
      </w:r>
      <w:r>
        <w:rPr>
          <w:rFonts w:asciiTheme="minorEastAsia" w:eastAsiaTheme="minorEastAsia" w:hAnsiTheme="minorEastAsia" w:hint="eastAsia"/>
          <w:sz w:val="37"/>
        </w:rPr>
        <w:t>：</w:t>
      </w:r>
      <w:r>
        <w:rPr>
          <w:rFonts w:asciiTheme="minorEastAsia" w:eastAsiaTheme="minorEastAsia" w:hAnsiTheme="minorEastAsia" w:hint="eastAsia"/>
          <w:sz w:val="37"/>
          <w:u w:val="single"/>
        </w:rPr>
        <w:t>江苏省启东中学</w:t>
      </w:r>
    </w:p>
    <w:p w:rsidR="00680539" w:rsidRDefault="00680539">
      <w:pPr>
        <w:rPr>
          <w:rFonts w:asciiTheme="minorEastAsia" w:eastAsiaTheme="minorEastAsia" w:hAnsiTheme="minorEastAsia"/>
          <w:sz w:val="37"/>
        </w:rPr>
      </w:pPr>
    </w:p>
    <w:p w:rsidR="00680539" w:rsidRDefault="00680539">
      <w:pPr>
        <w:ind w:firstLineChars="200" w:firstLine="740"/>
        <w:rPr>
          <w:rFonts w:asciiTheme="minorEastAsia" w:eastAsiaTheme="minorEastAsia" w:hAnsiTheme="minorEastAsia"/>
          <w:sz w:val="37"/>
        </w:rPr>
      </w:pPr>
    </w:p>
    <w:p w:rsidR="00680539" w:rsidRDefault="00680539">
      <w:pPr>
        <w:rPr>
          <w:rFonts w:asciiTheme="minorEastAsia" w:eastAsiaTheme="minorEastAsia" w:hAnsiTheme="minorEastAsia"/>
          <w:sz w:val="37"/>
        </w:rPr>
      </w:pPr>
    </w:p>
    <w:p w:rsidR="00680539" w:rsidRDefault="00680539">
      <w:pPr>
        <w:rPr>
          <w:rFonts w:asciiTheme="minorEastAsia" w:eastAsiaTheme="minorEastAsia" w:hAnsiTheme="minorEastAsia"/>
          <w:sz w:val="37"/>
        </w:rPr>
      </w:pPr>
    </w:p>
    <w:p w:rsidR="00680539" w:rsidRDefault="00680539">
      <w:pPr>
        <w:rPr>
          <w:rFonts w:asciiTheme="minorEastAsia" w:eastAsiaTheme="minorEastAsia" w:hAnsiTheme="minorEastAsia"/>
          <w:sz w:val="37"/>
        </w:rPr>
      </w:pPr>
    </w:p>
    <w:p w:rsidR="00680539" w:rsidRDefault="00680539">
      <w:pPr>
        <w:rPr>
          <w:rFonts w:asciiTheme="minorEastAsia" w:eastAsiaTheme="minorEastAsia" w:hAnsiTheme="minorEastAsia"/>
          <w:sz w:val="37"/>
        </w:rPr>
      </w:pPr>
    </w:p>
    <w:p w:rsidR="00680539" w:rsidRDefault="00B94F01">
      <w:pPr>
        <w:jc w:val="center"/>
        <w:rPr>
          <w:rFonts w:asciiTheme="minorEastAsia" w:eastAsiaTheme="minorEastAsia" w:hAnsiTheme="minorEastAsia"/>
          <w:sz w:val="37"/>
        </w:rPr>
      </w:pPr>
      <w:r>
        <w:rPr>
          <w:rFonts w:asciiTheme="minorEastAsia" w:eastAsiaTheme="minorEastAsia" w:hAnsiTheme="minorEastAsia" w:hint="eastAsia"/>
          <w:sz w:val="37"/>
        </w:rPr>
        <w:t xml:space="preserve">                     202</w:t>
      </w:r>
      <w:r w:rsidR="00EF37A2">
        <w:rPr>
          <w:rFonts w:asciiTheme="minorEastAsia" w:eastAsiaTheme="minorEastAsia" w:hAnsiTheme="minorEastAsia" w:hint="eastAsia"/>
          <w:sz w:val="37"/>
        </w:rPr>
        <w:t>2</w:t>
      </w:r>
      <w:r>
        <w:rPr>
          <w:rFonts w:asciiTheme="minorEastAsia" w:eastAsiaTheme="minorEastAsia" w:hAnsiTheme="minorEastAsia" w:hint="eastAsia"/>
          <w:sz w:val="37"/>
        </w:rPr>
        <w:t xml:space="preserve"> 年11月</w:t>
      </w:r>
      <w:r w:rsidR="00EF37A2">
        <w:rPr>
          <w:rFonts w:asciiTheme="minorEastAsia" w:eastAsiaTheme="minorEastAsia" w:hAnsiTheme="minorEastAsia" w:hint="eastAsia"/>
          <w:sz w:val="37"/>
        </w:rPr>
        <w:t>29</w:t>
      </w:r>
      <w:r>
        <w:rPr>
          <w:rFonts w:asciiTheme="minorEastAsia" w:eastAsiaTheme="minorEastAsia" w:hAnsiTheme="minorEastAsia" w:hint="eastAsia"/>
          <w:sz w:val="37"/>
        </w:rPr>
        <w:t>日</w:t>
      </w:r>
    </w:p>
    <w:p w:rsidR="00680539" w:rsidRDefault="00680539">
      <w:pPr>
        <w:rPr>
          <w:rFonts w:asciiTheme="minorEastAsia" w:eastAsiaTheme="minorEastAsia" w:hAnsiTheme="minorEastAsia"/>
          <w:sz w:val="37"/>
        </w:rPr>
      </w:pPr>
    </w:p>
    <w:p w:rsidR="00680539" w:rsidRDefault="00680539">
      <w:pPr>
        <w:jc w:val="center"/>
        <w:rPr>
          <w:rFonts w:asciiTheme="minorEastAsia" w:eastAsiaTheme="minorEastAsia" w:hAnsiTheme="minorEastAsia"/>
          <w:sz w:val="73"/>
        </w:rPr>
      </w:pPr>
    </w:p>
    <w:p w:rsidR="005D0E19" w:rsidRDefault="005D0E19">
      <w:pPr>
        <w:pStyle w:val="1"/>
        <w:ind w:firstLineChars="300" w:firstLine="1320"/>
        <w:rPr>
          <w:rFonts w:asciiTheme="minorEastAsia" w:eastAsiaTheme="minorEastAsia" w:hAnsiTheme="minorEastAsia"/>
          <w:sz w:val="44"/>
          <w:szCs w:val="44"/>
        </w:rPr>
      </w:pPr>
    </w:p>
    <w:p w:rsidR="00680539" w:rsidRPr="005D0E19" w:rsidRDefault="00B94F01" w:rsidP="005D0E19">
      <w:pPr>
        <w:pStyle w:val="1"/>
        <w:ind w:firstLineChars="0" w:firstLine="0"/>
        <w:jc w:val="center"/>
        <w:rPr>
          <w:rFonts w:asciiTheme="minorEastAsia" w:eastAsiaTheme="minorEastAsia" w:hAnsiTheme="minorEastAsia"/>
          <w:b/>
          <w:sz w:val="32"/>
          <w:szCs w:val="32"/>
        </w:rPr>
      </w:pPr>
      <w:r w:rsidRPr="005D0E19">
        <w:rPr>
          <w:rFonts w:asciiTheme="minorEastAsia" w:eastAsiaTheme="minorEastAsia" w:hAnsiTheme="minorEastAsia" w:hint="eastAsia"/>
          <w:b/>
          <w:sz w:val="32"/>
          <w:szCs w:val="32"/>
        </w:rPr>
        <w:lastRenderedPageBreak/>
        <w:t>江苏省启东中学</w:t>
      </w:r>
      <w:r w:rsidR="005D0E19" w:rsidRPr="005D0E19">
        <w:rPr>
          <w:rFonts w:asciiTheme="minorEastAsia" w:eastAsiaTheme="minorEastAsia" w:hAnsiTheme="minorEastAsia" w:hint="eastAsia"/>
          <w:b/>
          <w:sz w:val="32"/>
          <w:szCs w:val="32"/>
        </w:rPr>
        <w:t>教学用纸及油墨、版纸询价</w:t>
      </w:r>
      <w:r w:rsidRPr="005D0E19">
        <w:rPr>
          <w:rFonts w:asciiTheme="minorEastAsia" w:eastAsiaTheme="minorEastAsia" w:hAnsiTheme="minorEastAsia" w:hint="eastAsia"/>
          <w:b/>
          <w:sz w:val="32"/>
          <w:szCs w:val="32"/>
        </w:rPr>
        <w:t>文件</w:t>
      </w:r>
    </w:p>
    <w:p w:rsidR="00680539" w:rsidRDefault="00B94F01">
      <w:pPr>
        <w:pStyle w:val="1"/>
        <w:ind w:firstLineChars="0" w:firstLine="0"/>
        <w:rPr>
          <w:rFonts w:asciiTheme="minorEastAsia" w:eastAsiaTheme="minorEastAsia" w:hAnsiTheme="minorEastAsia"/>
          <w:b/>
          <w:sz w:val="44"/>
          <w:szCs w:val="44"/>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b/>
          <w:sz w:val="44"/>
          <w:szCs w:val="44"/>
        </w:rPr>
        <w:t xml:space="preserve"> </w:t>
      </w:r>
    </w:p>
    <w:p w:rsidR="00680539" w:rsidRPr="005D0E19" w:rsidRDefault="00B94F01">
      <w:pPr>
        <w:pStyle w:val="1"/>
        <w:ind w:firstLineChars="0" w:firstLine="0"/>
        <w:jc w:val="center"/>
        <w:rPr>
          <w:rFonts w:asciiTheme="minorEastAsia" w:eastAsiaTheme="minorEastAsia" w:hAnsiTheme="minorEastAsia"/>
          <w:sz w:val="28"/>
          <w:szCs w:val="28"/>
        </w:rPr>
      </w:pPr>
      <w:r w:rsidRPr="005D0E19">
        <w:rPr>
          <w:rFonts w:asciiTheme="minorEastAsia" w:eastAsiaTheme="minorEastAsia" w:hAnsiTheme="minorEastAsia" w:hint="eastAsia"/>
          <w:b/>
          <w:sz w:val="28"/>
          <w:szCs w:val="28"/>
        </w:rPr>
        <w:t>第一部分</w:t>
      </w:r>
    </w:p>
    <w:p w:rsidR="00680539" w:rsidRPr="005D0E19" w:rsidRDefault="00B94F01" w:rsidP="005D0E19">
      <w:pPr>
        <w:rPr>
          <w:rFonts w:asciiTheme="minorEastAsia" w:eastAsiaTheme="minorEastAsia" w:hAnsiTheme="minorEastAsia"/>
          <w:b/>
          <w:sz w:val="28"/>
          <w:szCs w:val="28"/>
          <w:u w:val="single"/>
        </w:rPr>
      </w:pPr>
      <w:r w:rsidRPr="005D0E19">
        <w:rPr>
          <w:rFonts w:asciiTheme="minorEastAsia" w:eastAsiaTheme="minorEastAsia" w:hAnsiTheme="minorEastAsia" w:hint="eastAsia"/>
          <w:sz w:val="28"/>
          <w:szCs w:val="28"/>
        </w:rPr>
        <w:t>一、项目名称：江苏省启东中学202</w:t>
      </w:r>
      <w:r w:rsidR="00EF37A2" w:rsidRPr="005D0E19">
        <w:rPr>
          <w:rFonts w:asciiTheme="minorEastAsia" w:eastAsiaTheme="minorEastAsia" w:hAnsiTheme="minorEastAsia" w:hint="eastAsia"/>
          <w:sz w:val="28"/>
          <w:szCs w:val="28"/>
        </w:rPr>
        <w:t>2</w:t>
      </w:r>
      <w:r w:rsidRPr="005D0E19">
        <w:rPr>
          <w:rFonts w:asciiTheme="minorEastAsia" w:eastAsiaTheme="minorEastAsia" w:hAnsiTheme="minorEastAsia" w:hint="eastAsia"/>
          <w:sz w:val="28"/>
          <w:szCs w:val="28"/>
        </w:rPr>
        <w:t>年12月</w:t>
      </w:r>
      <w:r w:rsidR="0018059E" w:rsidRPr="005D0E19">
        <w:rPr>
          <w:rFonts w:asciiTheme="minorEastAsia" w:eastAsiaTheme="minorEastAsia" w:hAnsiTheme="minorEastAsia" w:hint="eastAsia"/>
          <w:sz w:val="28"/>
          <w:szCs w:val="28"/>
        </w:rPr>
        <w:t>～</w:t>
      </w:r>
      <w:r w:rsidRPr="005D0E19">
        <w:rPr>
          <w:rFonts w:asciiTheme="minorEastAsia" w:eastAsiaTheme="minorEastAsia" w:hAnsiTheme="minorEastAsia" w:hint="eastAsia"/>
          <w:sz w:val="28"/>
          <w:szCs w:val="28"/>
        </w:rPr>
        <w:t>202</w:t>
      </w:r>
      <w:r w:rsidR="00EF37A2" w:rsidRPr="005D0E19">
        <w:rPr>
          <w:rFonts w:asciiTheme="minorEastAsia" w:eastAsiaTheme="minorEastAsia" w:hAnsiTheme="minorEastAsia" w:hint="eastAsia"/>
          <w:sz w:val="28"/>
          <w:szCs w:val="28"/>
        </w:rPr>
        <w:t>3</w:t>
      </w:r>
      <w:r w:rsidRPr="005D0E19">
        <w:rPr>
          <w:rFonts w:asciiTheme="minorEastAsia" w:eastAsiaTheme="minorEastAsia" w:hAnsiTheme="minorEastAsia" w:hint="eastAsia"/>
          <w:sz w:val="28"/>
          <w:szCs w:val="28"/>
        </w:rPr>
        <w:t>年11月年度教学用纸</w:t>
      </w:r>
      <w:r w:rsidR="00EF37A2" w:rsidRPr="005D0E19">
        <w:rPr>
          <w:rFonts w:asciiTheme="minorEastAsia" w:eastAsiaTheme="minorEastAsia" w:hAnsiTheme="minorEastAsia" w:hint="eastAsia"/>
          <w:sz w:val="28"/>
          <w:szCs w:val="28"/>
        </w:rPr>
        <w:t>及油墨、版纸</w:t>
      </w:r>
      <w:r w:rsidRPr="005D0E19">
        <w:rPr>
          <w:rFonts w:asciiTheme="minorEastAsia" w:eastAsiaTheme="minorEastAsia" w:hAnsiTheme="minorEastAsia" w:hint="eastAsia"/>
          <w:sz w:val="28"/>
          <w:szCs w:val="28"/>
        </w:rPr>
        <w:t>采购项目。</w:t>
      </w:r>
    </w:p>
    <w:p w:rsidR="00680539" w:rsidRPr="005D0E19" w:rsidRDefault="00B94F01" w:rsidP="005D0E19">
      <w:pPr>
        <w:snapToGrid w:val="0"/>
        <w:spacing w:line="440" w:lineRule="atLeast"/>
        <w:rPr>
          <w:rFonts w:asciiTheme="minorEastAsia" w:eastAsiaTheme="minorEastAsia" w:hAnsiTheme="minorEastAsia"/>
          <w:sz w:val="28"/>
          <w:szCs w:val="28"/>
        </w:rPr>
      </w:pPr>
      <w:r w:rsidRPr="005D0E19">
        <w:rPr>
          <w:rFonts w:asciiTheme="minorEastAsia" w:eastAsiaTheme="minorEastAsia" w:hAnsiTheme="minorEastAsia" w:hint="eastAsia"/>
          <w:sz w:val="28"/>
          <w:szCs w:val="28"/>
        </w:rPr>
        <w:t>二、招 标 人：江苏省启东中学</w:t>
      </w:r>
    </w:p>
    <w:p w:rsidR="00680539" w:rsidRPr="005D0E19" w:rsidRDefault="00B94F01" w:rsidP="005D0E19">
      <w:pPr>
        <w:snapToGrid w:val="0"/>
        <w:spacing w:line="440" w:lineRule="atLeast"/>
        <w:ind w:firstLineChars="200" w:firstLine="560"/>
        <w:rPr>
          <w:rFonts w:asciiTheme="minorEastAsia" w:eastAsiaTheme="minorEastAsia" w:hAnsiTheme="minorEastAsia"/>
          <w:sz w:val="28"/>
          <w:szCs w:val="28"/>
        </w:rPr>
      </w:pPr>
      <w:r w:rsidRPr="005D0E19">
        <w:rPr>
          <w:rFonts w:asciiTheme="minorEastAsia" w:eastAsiaTheme="minorEastAsia" w:hAnsiTheme="minorEastAsia" w:hint="eastAsia"/>
          <w:sz w:val="28"/>
          <w:szCs w:val="28"/>
        </w:rPr>
        <w:t xml:space="preserve">联 系 人: </w:t>
      </w:r>
      <w:r w:rsidR="00EF37A2" w:rsidRPr="005D0E19">
        <w:rPr>
          <w:rFonts w:asciiTheme="minorEastAsia" w:eastAsiaTheme="minorEastAsia" w:hAnsiTheme="minorEastAsia" w:hint="eastAsia"/>
          <w:sz w:val="28"/>
          <w:szCs w:val="28"/>
        </w:rPr>
        <w:t>施晓辉</w:t>
      </w:r>
    </w:p>
    <w:p w:rsidR="00680539" w:rsidRPr="005D0E19" w:rsidRDefault="00B94F01" w:rsidP="005D0E19">
      <w:pPr>
        <w:snapToGrid w:val="0"/>
        <w:spacing w:line="440" w:lineRule="atLeast"/>
        <w:ind w:firstLineChars="200" w:firstLine="560"/>
        <w:rPr>
          <w:rFonts w:asciiTheme="minorEastAsia" w:eastAsiaTheme="minorEastAsia" w:hAnsiTheme="minorEastAsia"/>
          <w:sz w:val="28"/>
          <w:szCs w:val="28"/>
        </w:rPr>
      </w:pPr>
      <w:r w:rsidRPr="005D0E19">
        <w:rPr>
          <w:rFonts w:asciiTheme="minorEastAsia" w:eastAsiaTheme="minorEastAsia" w:hAnsiTheme="minorEastAsia" w:hint="eastAsia"/>
          <w:sz w:val="28"/>
          <w:szCs w:val="28"/>
        </w:rPr>
        <w:t>联系电话: 0513-83343483，13862871610。</w:t>
      </w:r>
    </w:p>
    <w:p w:rsidR="00680539" w:rsidRPr="005D0E19" w:rsidRDefault="00B94F01" w:rsidP="005D0E19">
      <w:pPr>
        <w:snapToGrid w:val="0"/>
        <w:spacing w:line="440" w:lineRule="atLeast"/>
        <w:rPr>
          <w:rFonts w:asciiTheme="minorEastAsia" w:eastAsiaTheme="minorEastAsia" w:hAnsiTheme="minorEastAsia"/>
          <w:sz w:val="28"/>
          <w:szCs w:val="28"/>
        </w:rPr>
      </w:pPr>
      <w:r w:rsidRPr="005D0E19">
        <w:rPr>
          <w:rFonts w:asciiTheme="minorEastAsia" w:eastAsiaTheme="minorEastAsia" w:hAnsiTheme="minorEastAsia" w:hint="eastAsia"/>
          <w:sz w:val="28"/>
          <w:szCs w:val="28"/>
        </w:rPr>
        <w:t>三、招标内容及配置要求：具体内容详见招标文件第二部分。</w:t>
      </w:r>
    </w:p>
    <w:p w:rsidR="00680539" w:rsidRPr="005D0E19" w:rsidRDefault="00B94F01" w:rsidP="005D0E19">
      <w:pPr>
        <w:snapToGrid w:val="0"/>
        <w:spacing w:line="440" w:lineRule="atLeast"/>
        <w:rPr>
          <w:rFonts w:asciiTheme="minorEastAsia" w:eastAsiaTheme="minorEastAsia" w:hAnsiTheme="minorEastAsia"/>
          <w:sz w:val="28"/>
          <w:szCs w:val="28"/>
        </w:rPr>
      </w:pPr>
      <w:r w:rsidRPr="005D0E19">
        <w:rPr>
          <w:rFonts w:asciiTheme="minorEastAsia" w:eastAsiaTheme="minorEastAsia" w:hAnsiTheme="minorEastAsia" w:hint="eastAsia"/>
          <w:sz w:val="28"/>
          <w:szCs w:val="28"/>
        </w:rPr>
        <w:t>四、项目全年预估采购金额：约20万元/年（以实际采购为准）</w:t>
      </w:r>
    </w:p>
    <w:p w:rsidR="00680539" w:rsidRPr="005D0E19" w:rsidRDefault="00B94F01" w:rsidP="005D0E19">
      <w:pPr>
        <w:snapToGrid w:val="0"/>
        <w:spacing w:line="440" w:lineRule="atLeast"/>
        <w:rPr>
          <w:rFonts w:asciiTheme="minorEastAsia" w:eastAsiaTheme="minorEastAsia" w:hAnsiTheme="minorEastAsia"/>
          <w:sz w:val="28"/>
          <w:szCs w:val="28"/>
        </w:rPr>
      </w:pPr>
      <w:r w:rsidRPr="005D0E19">
        <w:rPr>
          <w:rFonts w:asciiTheme="minorEastAsia" w:eastAsiaTheme="minorEastAsia" w:hAnsiTheme="minorEastAsia" w:hint="eastAsia"/>
          <w:sz w:val="28"/>
          <w:szCs w:val="28"/>
        </w:rPr>
        <w:t>五、成交原则：符合招标需求且总报价最低者成交。</w:t>
      </w:r>
    </w:p>
    <w:p w:rsidR="00680539" w:rsidRPr="005D0E19" w:rsidRDefault="00B94F01" w:rsidP="005D0E19">
      <w:pPr>
        <w:snapToGrid w:val="0"/>
        <w:spacing w:line="440" w:lineRule="atLeast"/>
        <w:rPr>
          <w:rFonts w:asciiTheme="minorEastAsia" w:eastAsiaTheme="minorEastAsia" w:hAnsiTheme="minorEastAsia"/>
          <w:sz w:val="28"/>
          <w:szCs w:val="28"/>
        </w:rPr>
      </w:pPr>
      <w:r w:rsidRPr="005D0E19">
        <w:rPr>
          <w:rFonts w:asciiTheme="minorEastAsia" w:eastAsiaTheme="minorEastAsia" w:hAnsiTheme="minorEastAsia" w:hint="eastAsia"/>
          <w:sz w:val="28"/>
          <w:szCs w:val="28"/>
        </w:rPr>
        <w:t>六、投标时间及截止时间：</w:t>
      </w:r>
    </w:p>
    <w:p w:rsidR="00680539" w:rsidRPr="005D0E19" w:rsidRDefault="00B94F01" w:rsidP="005D0E19">
      <w:pPr>
        <w:snapToGrid w:val="0"/>
        <w:spacing w:line="500" w:lineRule="exact"/>
        <w:ind w:firstLineChars="200" w:firstLine="560"/>
        <w:rPr>
          <w:rFonts w:asciiTheme="minorEastAsia" w:eastAsiaTheme="minorEastAsia" w:hAnsiTheme="minorEastAsia"/>
          <w:color w:val="000000"/>
          <w:sz w:val="28"/>
          <w:szCs w:val="28"/>
        </w:rPr>
      </w:pPr>
      <w:r w:rsidRPr="005D0E19">
        <w:rPr>
          <w:rFonts w:asciiTheme="minorEastAsia" w:eastAsiaTheme="minorEastAsia" w:hAnsiTheme="minorEastAsia" w:hint="eastAsia"/>
          <w:color w:val="000000"/>
          <w:sz w:val="28"/>
          <w:szCs w:val="28"/>
        </w:rPr>
        <w:t>递交时间：202</w:t>
      </w:r>
      <w:r w:rsidR="00EF37A2" w:rsidRPr="005D0E19">
        <w:rPr>
          <w:rFonts w:asciiTheme="minorEastAsia" w:eastAsiaTheme="minorEastAsia" w:hAnsiTheme="minorEastAsia" w:hint="eastAsia"/>
          <w:color w:val="000000"/>
          <w:sz w:val="28"/>
          <w:szCs w:val="28"/>
        </w:rPr>
        <w:t>2</w:t>
      </w:r>
      <w:r w:rsidRPr="005D0E19">
        <w:rPr>
          <w:rFonts w:asciiTheme="minorEastAsia" w:eastAsiaTheme="minorEastAsia" w:hAnsiTheme="minorEastAsia" w:hint="eastAsia"/>
          <w:color w:val="000000"/>
          <w:sz w:val="28"/>
          <w:szCs w:val="28"/>
        </w:rPr>
        <w:t>年1</w:t>
      </w:r>
      <w:r w:rsidR="00EF37A2" w:rsidRPr="005D0E19">
        <w:rPr>
          <w:rFonts w:asciiTheme="minorEastAsia" w:eastAsiaTheme="minorEastAsia" w:hAnsiTheme="minorEastAsia" w:hint="eastAsia"/>
          <w:color w:val="000000"/>
          <w:sz w:val="28"/>
          <w:szCs w:val="28"/>
        </w:rPr>
        <w:t>2</w:t>
      </w:r>
      <w:r w:rsidRPr="005D0E19">
        <w:rPr>
          <w:rFonts w:asciiTheme="minorEastAsia" w:eastAsiaTheme="minorEastAsia" w:hAnsiTheme="minorEastAsia" w:hint="eastAsia"/>
          <w:color w:val="000000"/>
          <w:sz w:val="28"/>
          <w:szCs w:val="28"/>
        </w:rPr>
        <w:t>月</w:t>
      </w:r>
      <w:r w:rsidR="00EF37A2" w:rsidRPr="005D0E19">
        <w:rPr>
          <w:rFonts w:asciiTheme="minorEastAsia" w:eastAsiaTheme="minorEastAsia" w:hAnsiTheme="minorEastAsia" w:hint="eastAsia"/>
          <w:color w:val="000000"/>
          <w:sz w:val="28"/>
          <w:szCs w:val="28"/>
        </w:rPr>
        <w:t>6</w:t>
      </w:r>
      <w:r w:rsidRPr="005D0E19">
        <w:rPr>
          <w:rFonts w:asciiTheme="minorEastAsia" w:eastAsiaTheme="minorEastAsia" w:hAnsiTheme="minorEastAsia" w:hint="eastAsia"/>
          <w:color w:val="000000"/>
          <w:sz w:val="28"/>
          <w:szCs w:val="28"/>
        </w:rPr>
        <w:t>日上午8：00-9:00（北京时间）</w:t>
      </w:r>
    </w:p>
    <w:p w:rsidR="00680539" w:rsidRPr="005D0E19" w:rsidRDefault="00B94F01" w:rsidP="005D0E19">
      <w:pPr>
        <w:snapToGrid w:val="0"/>
        <w:spacing w:line="500" w:lineRule="exact"/>
        <w:ind w:firstLineChars="200" w:firstLine="560"/>
        <w:rPr>
          <w:rFonts w:asciiTheme="minorEastAsia" w:eastAsiaTheme="minorEastAsia" w:hAnsiTheme="minorEastAsia"/>
          <w:color w:val="000000"/>
          <w:sz w:val="28"/>
          <w:szCs w:val="28"/>
        </w:rPr>
      </w:pPr>
      <w:r w:rsidRPr="005D0E19">
        <w:rPr>
          <w:rFonts w:asciiTheme="minorEastAsia" w:eastAsiaTheme="minorEastAsia" w:hAnsiTheme="minorEastAsia" w:hint="eastAsia"/>
          <w:color w:val="000000"/>
          <w:sz w:val="28"/>
          <w:szCs w:val="28"/>
        </w:rPr>
        <w:t>截止时间：202</w:t>
      </w:r>
      <w:r w:rsidR="00EF37A2" w:rsidRPr="005D0E19">
        <w:rPr>
          <w:rFonts w:asciiTheme="minorEastAsia" w:eastAsiaTheme="minorEastAsia" w:hAnsiTheme="minorEastAsia" w:hint="eastAsia"/>
          <w:color w:val="000000"/>
          <w:sz w:val="28"/>
          <w:szCs w:val="28"/>
        </w:rPr>
        <w:t>2</w:t>
      </w:r>
      <w:r w:rsidRPr="005D0E19">
        <w:rPr>
          <w:rFonts w:asciiTheme="minorEastAsia" w:eastAsiaTheme="minorEastAsia" w:hAnsiTheme="minorEastAsia" w:hint="eastAsia"/>
          <w:color w:val="000000"/>
          <w:sz w:val="28"/>
          <w:szCs w:val="28"/>
        </w:rPr>
        <w:t>年1</w:t>
      </w:r>
      <w:r w:rsidR="00EF37A2" w:rsidRPr="005D0E19">
        <w:rPr>
          <w:rFonts w:asciiTheme="minorEastAsia" w:eastAsiaTheme="minorEastAsia" w:hAnsiTheme="minorEastAsia" w:hint="eastAsia"/>
          <w:color w:val="000000"/>
          <w:sz w:val="28"/>
          <w:szCs w:val="28"/>
        </w:rPr>
        <w:t>2</w:t>
      </w:r>
      <w:r w:rsidRPr="005D0E19">
        <w:rPr>
          <w:rFonts w:asciiTheme="minorEastAsia" w:eastAsiaTheme="minorEastAsia" w:hAnsiTheme="minorEastAsia" w:hint="eastAsia"/>
          <w:color w:val="000000"/>
          <w:sz w:val="28"/>
          <w:szCs w:val="28"/>
        </w:rPr>
        <w:t>月</w:t>
      </w:r>
      <w:r w:rsidR="00EF37A2" w:rsidRPr="005D0E19">
        <w:rPr>
          <w:rFonts w:asciiTheme="minorEastAsia" w:eastAsiaTheme="minorEastAsia" w:hAnsiTheme="minorEastAsia" w:hint="eastAsia"/>
          <w:color w:val="000000"/>
          <w:sz w:val="28"/>
          <w:szCs w:val="28"/>
        </w:rPr>
        <w:t>6</w:t>
      </w:r>
      <w:r w:rsidRPr="005D0E19">
        <w:rPr>
          <w:rFonts w:asciiTheme="minorEastAsia" w:eastAsiaTheme="minorEastAsia" w:hAnsiTheme="minorEastAsia" w:hint="eastAsia"/>
          <w:color w:val="000000"/>
          <w:sz w:val="28"/>
          <w:szCs w:val="28"/>
        </w:rPr>
        <w:t>日上午9:00 （北京时间）</w:t>
      </w:r>
    </w:p>
    <w:p w:rsidR="00680539" w:rsidRPr="005D0E19" w:rsidRDefault="00B94F01" w:rsidP="005D0E19">
      <w:pPr>
        <w:snapToGrid w:val="0"/>
        <w:spacing w:line="500" w:lineRule="exact"/>
        <w:ind w:firstLineChars="200" w:firstLine="560"/>
        <w:rPr>
          <w:rFonts w:asciiTheme="minorEastAsia" w:eastAsiaTheme="minorEastAsia" w:hAnsiTheme="minorEastAsia"/>
          <w:color w:val="000000"/>
          <w:sz w:val="28"/>
          <w:szCs w:val="28"/>
        </w:rPr>
      </w:pPr>
      <w:r w:rsidRPr="005D0E19">
        <w:rPr>
          <w:rFonts w:asciiTheme="minorEastAsia" w:eastAsiaTheme="minorEastAsia" w:hAnsiTheme="minorEastAsia" w:hint="eastAsia"/>
          <w:color w:val="000000"/>
          <w:sz w:val="28"/>
          <w:szCs w:val="28"/>
        </w:rPr>
        <w:t>开标时间：202</w:t>
      </w:r>
      <w:r w:rsidR="00EF37A2" w:rsidRPr="005D0E19">
        <w:rPr>
          <w:rFonts w:asciiTheme="minorEastAsia" w:eastAsiaTheme="minorEastAsia" w:hAnsiTheme="minorEastAsia" w:hint="eastAsia"/>
          <w:color w:val="000000"/>
          <w:sz w:val="28"/>
          <w:szCs w:val="28"/>
        </w:rPr>
        <w:t>2</w:t>
      </w:r>
      <w:r w:rsidRPr="005D0E19">
        <w:rPr>
          <w:rFonts w:asciiTheme="minorEastAsia" w:eastAsiaTheme="minorEastAsia" w:hAnsiTheme="minorEastAsia" w:hint="eastAsia"/>
          <w:color w:val="000000"/>
          <w:sz w:val="28"/>
          <w:szCs w:val="28"/>
        </w:rPr>
        <w:t>年1</w:t>
      </w:r>
      <w:r w:rsidR="00EF37A2" w:rsidRPr="005D0E19">
        <w:rPr>
          <w:rFonts w:asciiTheme="minorEastAsia" w:eastAsiaTheme="minorEastAsia" w:hAnsiTheme="minorEastAsia" w:hint="eastAsia"/>
          <w:color w:val="000000"/>
          <w:sz w:val="28"/>
          <w:szCs w:val="28"/>
        </w:rPr>
        <w:t>2</w:t>
      </w:r>
      <w:r w:rsidRPr="005D0E19">
        <w:rPr>
          <w:rFonts w:asciiTheme="minorEastAsia" w:eastAsiaTheme="minorEastAsia" w:hAnsiTheme="minorEastAsia" w:hint="eastAsia"/>
          <w:color w:val="000000"/>
          <w:sz w:val="28"/>
          <w:szCs w:val="28"/>
        </w:rPr>
        <w:t>月</w:t>
      </w:r>
      <w:r w:rsidR="00EF37A2" w:rsidRPr="005D0E19">
        <w:rPr>
          <w:rFonts w:asciiTheme="minorEastAsia" w:eastAsiaTheme="minorEastAsia" w:hAnsiTheme="minorEastAsia" w:hint="eastAsia"/>
          <w:color w:val="000000"/>
          <w:sz w:val="28"/>
          <w:szCs w:val="28"/>
        </w:rPr>
        <w:t>6</w:t>
      </w:r>
      <w:r w:rsidRPr="005D0E19">
        <w:rPr>
          <w:rFonts w:asciiTheme="minorEastAsia" w:eastAsiaTheme="minorEastAsia" w:hAnsiTheme="minorEastAsia" w:hint="eastAsia"/>
          <w:color w:val="000000"/>
          <w:sz w:val="28"/>
          <w:szCs w:val="28"/>
        </w:rPr>
        <w:t>日上午9:00 （北京时间）。</w:t>
      </w:r>
    </w:p>
    <w:p w:rsidR="00680539" w:rsidRPr="005D0E19" w:rsidRDefault="00B94F01" w:rsidP="005D0E19">
      <w:pPr>
        <w:snapToGrid w:val="0"/>
        <w:spacing w:line="520" w:lineRule="exact"/>
        <w:rPr>
          <w:rFonts w:asciiTheme="minorEastAsia" w:eastAsiaTheme="minorEastAsia" w:hAnsiTheme="minorEastAsia"/>
          <w:sz w:val="28"/>
          <w:szCs w:val="28"/>
        </w:rPr>
      </w:pPr>
      <w:r w:rsidRPr="005D0E19">
        <w:rPr>
          <w:rFonts w:asciiTheme="minorEastAsia" w:eastAsiaTheme="minorEastAsia" w:hAnsiTheme="minorEastAsia" w:hint="eastAsia"/>
          <w:sz w:val="28"/>
          <w:szCs w:val="28"/>
        </w:rPr>
        <w:t>七、开标地点：江苏省启东中学办公楼二楼会议室。</w:t>
      </w:r>
    </w:p>
    <w:p w:rsidR="00680539" w:rsidRPr="005D0E19" w:rsidRDefault="00B94F01" w:rsidP="005D0E19">
      <w:pPr>
        <w:snapToGrid w:val="0"/>
        <w:spacing w:line="520" w:lineRule="exact"/>
        <w:rPr>
          <w:rFonts w:asciiTheme="minorEastAsia" w:eastAsiaTheme="minorEastAsia" w:hAnsiTheme="minorEastAsia"/>
          <w:sz w:val="28"/>
          <w:szCs w:val="28"/>
        </w:rPr>
      </w:pPr>
      <w:r w:rsidRPr="005D0E19">
        <w:rPr>
          <w:rFonts w:asciiTheme="minorEastAsia" w:eastAsiaTheme="minorEastAsia" w:hAnsiTheme="minorEastAsia" w:hint="eastAsia"/>
          <w:sz w:val="28"/>
          <w:szCs w:val="28"/>
        </w:rPr>
        <w:t>八、</w:t>
      </w:r>
      <w:r w:rsidR="005D0E19">
        <w:rPr>
          <w:rFonts w:asciiTheme="minorEastAsia" w:eastAsiaTheme="minorEastAsia" w:hAnsiTheme="minorEastAsia" w:hint="eastAsia"/>
          <w:sz w:val="28"/>
          <w:szCs w:val="28"/>
        </w:rPr>
        <w:t>供应商</w:t>
      </w:r>
      <w:r w:rsidRPr="005D0E19">
        <w:rPr>
          <w:rFonts w:asciiTheme="minorEastAsia" w:eastAsiaTheme="minorEastAsia" w:hAnsiTheme="minorEastAsia" w:hint="eastAsia"/>
          <w:sz w:val="28"/>
          <w:szCs w:val="28"/>
        </w:rPr>
        <w:t>所投纸张型号</w:t>
      </w:r>
      <w:r w:rsidR="00EF37A2" w:rsidRPr="005D0E19">
        <w:rPr>
          <w:rFonts w:asciiTheme="minorEastAsia" w:eastAsiaTheme="minorEastAsia" w:hAnsiTheme="minorEastAsia" w:hint="eastAsia"/>
          <w:sz w:val="28"/>
          <w:szCs w:val="28"/>
        </w:rPr>
        <w:t>、油墨版纸</w:t>
      </w:r>
      <w:r w:rsidRPr="005D0E19">
        <w:rPr>
          <w:rFonts w:asciiTheme="minorEastAsia" w:eastAsiaTheme="minorEastAsia" w:hAnsiTheme="minorEastAsia" w:hint="eastAsia"/>
          <w:sz w:val="28"/>
          <w:szCs w:val="28"/>
        </w:rPr>
        <w:t>必须是招标清单所要求</w:t>
      </w:r>
      <w:r w:rsidR="00EF37A2" w:rsidRPr="005D0E19">
        <w:rPr>
          <w:rFonts w:asciiTheme="minorEastAsia" w:eastAsiaTheme="minorEastAsia" w:hAnsiTheme="minorEastAsia" w:hint="eastAsia"/>
          <w:sz w:val="28"/>
          <w:szCs w:val="28"/>
        </w:rPr>
        <w:t>的</w:t>
      </w:r>
      <w:r w:rsidRPr="005D0E19">
        <w:rPr>
          <w:rFonts w:asciiTheme="minorEastAsia" w:eastAsiaTheme="minorEastAsia" w:hAnsiTheme="minorEastAsia" w:hint="eastAsia"/>
          <w:sz w:val="28"/>
          <w:szCs w:val="28"/>
        </w:rPr>
        <w:t>型号，否则视为无效报价。</w:t>
      </w:r>
    </w:p>
    <w:p w:rsidR="00680539" w:rsidRPr="005D0E19" w:rsidRDefault="00B94F01" w:rsidP="005D0E19">
      <w:pPr>
        <w:snapToGrid w:val="0"/>
        <w:spacing w:line="520" w:lineRule="exact"/>
        <w:rPr>
          <w:rFonts w:asciiTheme="minorEastAsia" w:eastAsiaTheme="minorEastAsia" w:hAnsiTheme="minorEastAsia"/>
          <w:sz w:val="28"/>
          <w:szCs w:val="28"/>
        </w:rPr>
      </w:pPr>
      <w:r w:rsidRPr="005D0E19">
        <w:rPr>
          <w:rFonts w:asciiTheme="minorEastAsia" w:eastAsiaTheme="minorEastAsia" w:hAnsiTheme="minorEastAsia" w:hint="eastAsia"/>
          <w:sz w:val="28"/>
          <w:szCs w:val="28"/>
        </w:rPr>
        <w:t>九、</w:t>
      </w:r>
      <w:r w:rsidR="005D0E19">
        <w:rPr>
          <w:rFonts w:asciiTheme="minorEastAsia" w:eastAsiaTheme="minorEastAsia" w:hAnsiTheme="minorEastAsia" w:hint="eastAsia"/>
          <w:sz w:val="28"/>
          <w:szCs w:val="28"/>
        </w:rPr>
        <w:t>供应商</w:t>
      </w:r>
      <w:r w:rsidRPr="005D0E19">
        <w:rPr>
          <w:rFonts w:asciiTheme="minorEastAsia" w:eastAsiaTheme="minorEastAsia" w:hAnsiTheme="minorEastAsia" w:hint="eastAsia"/>
          <w:sz w:val="28"/>
          <w:szCs w:val="28"/>
        </w:rPr>
        <w:t>在报价前可来我校察看纸张</w:t>
      </w:r>
      <w:r w:rsidR="00EF37A2" w:rsidRPr="005D0E19">
        <w:rPr>
          <w:rFonts w:asciiTheme="minorEastAsia" w:eastAsiaTheme="minorEastAsia" w:hAnsiTheme="minorEastAsia" w:hint="eastAsia"/>
          <w:sz w:val="28"/>
          <w:szCs w:val="28"/>
        </w:rPr>
        <w:t>油墨</w:t>
      </w:r>
      <w:r w:rsidRPr="005D0E19">
        <w:rPr>
          <w:rFonts w:asciiTheme="minorEastAsia" w:eastAsiaTheme="minorEastAsia" w:hAnsiTheme="minorEastAsia" w:hint="eastAsia"/>
          <w:sz w:val="28"/>
          <w:szCs w:val="28"/>
        </w:rPr>
        <w:t>样品并充分考虑各种因素费用，一经报价不再追加任何费用。</w:t>
      </w:r>
    </w:p>
    <w:p w:rsidR="00680539" w:rsidRPr="005D0E19" w:rsidRDefault="00B94F01">
      <w:pPr>
        <w:snapToGrid w:val="0"/>
        <w:spacing w:line="520" w:lineRule="exact"/>
        <w:rPr>
          <w:rFonts w:asciiTheme="minorEastAsia" w:eastAsiaTheme="minorEastAsia" w:hAnsiTheme="minorEastAsia"/>
          <w:sz w:val="28"/>
          <w:szCs w:val="28"/>
        </w:rPr>
      </w:pPr>
      <w:r w:rsidRPr="005D0E19">
        <w:rPr>
          <w:rFonts w:asciiTheme="minorEastAsia" w:eastAsiaTheme="minorEastAsia" w:hAnsiTheme="minorEastAsia" w:hint="eastAsia"/>
          <w:sz w:val="28"/>
          <w:szCs w:val="28"/>
        </w:rPr>
        <w:t>十、送货及付款方式：</w:t>
      </w:r>
    </w:p>
    <w:p w:rsidR="00680539" w:rsidRPr="005D0E19" w:rsidRDefault="00B94F01" w:rsidP="005D0E19">
      <w:pPr>
        <w:snapToGrid w:val="0"/>
        <w:spacing w:line="520" w:lineRule="exact"/>
        <w:ind w:firstLineChars="200" w:firstLine="560"/>
        <w:rPr>
          <w:rFonts w:asciiTheme="minorEastAsia" w:eastAsiaTheme="minorEastAsia" w:hAnsiTheme="minorEastAsia"/>
          <w:sz w:val="28"/>
          <w:szCs w:val="28"/>
        </w:rPr>
      </w:pPr>
      <w:r w:rsidRPr="005D0E19">
        <w:rPr>
          <w:rFonts w:asciiTheme="minorEastAsia" w:eastAsiaTheme="minorEastAsia" w:hAnsiTheme="minorEastAsia" w:hint="eastAsia"/>
          <w:sz w:val="28"/>
          <w:szCs w:val="28"/>
        </w:rPr>
        <w:t>1.</w:t>
      </w:r>
      <w:proofErr w:type="gramStart"/>
      <w:r w:rsidRPr="005D0E19">
        <w:rPr>
          <w:rFonts w:asciiTheme="minorEastAsia" w:eastAsiaTheme="minorEastAsia" w:hAnsiTheme="minorEastAsia" w:hint="eastAsia"/>
          <w:sz w:val="28"/>
          <w:szCs w:val="28"/>
        </w:rPr>
        <w:t>中标商</w:t>
      </w:r>
      <w:proofErr w:type="gramEnd"/>
      <w:r w:rsidRPr="005D0E19">
        <w:rPr>
          <w:rFonts w:asciiTheme="minorEastAsia" w:eastAsiaTheme="minorEastAsia" w:hAnsiTheme="minorEastAsia" w:hint="eastAsia"/>
          <w:sz w:val="28"/>
          <w:szCs w:val="28"/>
        </w:rPr>
        <w:t>必须在接到总务处电话或者书面通知后将所需物品送至指定地点或部门，并由文印室、校监会、总务处各派一名代表当场验证</w:t>
      </w:r>
      <w:r w:rsidR="00EF37A2" w:rsidRPr="005D0E19">
        <w:rPr>
          <w:rFonts w:asciiTheme="minorEastAsia" w:eastAsiaTheme="minorEastAsia" w:hAnsiTheme="minorEastAsia" w:hint="eastAsia"/>
          <w:sz w:val="28"/>
          <w:szCs w:val="28"/>
        </w:rPr>
        <w:t>物品</w:t>
      </w:r>
      <w:r w:rsidRPr="005D0E19">
        <w:rPr>
          <w:rFonts w:asciiTheme="minorEastAsia" w:eastAsiaTheme="minorEastAsia" w:hAnsiTheme="minorEastAsia" w:hint="eastAsia"/>
          <w:sz w:val="28"/>
          <w:szCs w:val="28"/>
        </w:rPr>
        <w:t>的质量、型号、数量，并分别在送货单上签字，其中</w:t>
      </w:r>
      <w:proofErr w:type="gramStart"/>
      <w:r w:rsidRPr="005D0E19">
        <w:rPr>
          <w:rFonts w:asciiTheme="minorEastAsia" w:eastAsiaTheme="minorEastAsia" w:hAnsiTheme="minorEastAsia" w:hint="eastAsia"/>
          <w:sz w:val="28"/>
          <w:szCs w:val="28"/>
        </w:rPr>
        <w:t>结账联送总务处</w:t>
      </w:r>
      <w:proofErr w:type="gramEnd"/>
      <w:r w:rsidRPr="005D0E19">
        <w:rPr>
          <w:rFonts w:asciiTheme="minorEastAsia" w:eastAsiaTheme="minorEastAsia" w:hAnsiTheme="minorEastAsia" w:hint="eastAsia"/>
          <w:sz w:val="28"/>
          <w:szCs w:val="28"/>
        </w:rPr>
        <w:t>核对。供应商未经同意送货一律不结算。</w:t>
      </w:r>
    </w:p>
    <w:p w:rsidR="00680539" w:rsidRPr="005D0E19" w:rsidRDefault="00B94F01" w:rsidP="005D0E19">
      <w:pPr>
        <w:snapToGrid w:val="0"/>
        <w:spacing w:line="520" w:lineRule="exact"/>
        <w:ind w:firstLineChars="200" w:firstLine="560"/>
        <w:rPr>
          <w:rFonts w:asciiTheme="minorEastAsia" w:eastAsiaTheme="minorEastAsia" w:hAnsiTheme="minorEastAsia"/>
          <w:sz w:val="28"/>
          <w:szCs w:val="28"/>
        </w:rPr>
      </w:pPr>
      <w:r w:rsidRPr="005D0E19">
        <w:rPr>
          <w:rFonts w:asciiTheme="minorEastAsia" w:eastAsiaTheme="minorEastAsia" w:hAnsiTheme="minorEastAsia" w:hint="eastAsia"/>
          <w:sz w:val="28"/>
          <w:szCs w:val="28"/>
        </w:rPr>
        <w:t>2.</w:t>
      </w:r>
      <w:proofErr w:type="gramStart"/>
      <w:r w:rsidR="003C2592" w:rsidRPr="005D0E19">
        <w:rPr>
          <w:rFonts w:asciiTheme="minorEastAsia" w:eastAsiaTheme="minorEastAsia" w:hAnsiTheme="minorEastAsia" w:hint="eastAsia"/>
          <w:sz w:val="28"/>
          <w:szCs w:val="28"/>
        </w:rPr>
        <w:t>中标商每次</w:t>
      </w:r>
      <w:proofErr w:type="gramEnd"/>
      <w:r w:rsidR="00EF37A2" w:rsidRPr="005D0E19">
        <w:rPr>
          <w:rFonts w:asciiTheme="minorEastAsia" w:eastAsiaTheme="minorEastAsia" w:hAnsiTheme="minorEastAsia" w:hint="eastAsia"/>
          <w:sz w:val="28"/>
          <w:szCs w:val="28"/>
        </w:rPr>
        <w:t>物品</w:t>
      </w:r>
      <w:r w:rsidR="003C2592" w:rsidRPr="005D0E19">
        <w:rPr>
          <w:rFonts w:asciiTheme="minorEastAsia" w:eastAsiaTheme="minorEastAsia" w:hAnsiTheme="minorEastAsia" w:hint="eastAsia"/>
          <w:sz w:val="28"/>
          <w:szCs w:val="28"/>
        </w:rPr>
        <w:t>用完后结算，结算时</w:t>
      </w:r>
      <w:r w:rsidRPr="005D0E19">
        <w:rPr>
          <w:rFonts w:asciiTheme="minorEastAsia" w:eastAsiaTheme="minorEastAsia" w:hAnsiTheme="minorEastAsia" w:hint="eastAsia"/>
          <w:sz w:val="28"/>
          <w:szCs w:val="28"/>
        </w:rPr>
        <w:t>除提供有效发票、送货核对单，还需提供销售明细表（明细表需有使用部门、货物名称、单价、</w:t>
      </w:r>
      <w:r w:rsidRPr="005D0E19">
        <w:rPr>
          <w:rFonts w:asciiTheme="minorEastAsia" w:eastAsiaTheme="minorEastAsia" w:hAnsiTheme="minorEastAsia" w:hint="eastAsia"/>
          <w:sz w:val="28"/>
          <w:szCs w:val="28"/>
        </w:rPr>
        <w:lastRenderedPageBreak/>
        <w:t>数量、总价等）。</w:t>
      </w:r>
    </w:p>
    <w:p w:rsidR="00680539" w:rsidRPr="005D0E19" w:rsidRDefault="004F0E87">
      <w:pPr>
        <w:snapToGrid w:val="0"/>
        <w:spacing w:line="520" w:lineRule="exact"/>
        <w:ind w:firstLine="645"/>
        <w:rPr>
          <w:rFonts w:asciiTheme="minorEastAsia" w:eastAsiaTheme="minorEastAsia" w:hAnsiTheme="minorEastAsia"/>
          <w:sz w:val="28"/>
          <w:szCs w:val="28"/>
        </w:rPr>
      </w:pPr>
      <w:r w:rsidRPr="005D0E19">
        <w:rPr>
          <w:rFonts w:asciiTheme="minorEastAsia" w:eastAsiaTheme="minorEastAsia" w:hAnsiTheme="minorEastAsia" w:hint="eastAsia"/>
          <w:sz w:val="28"/>
          <w:szCs w:val="28"/>
        </w:rPr>
        <w:t>3</w:t>
      </w:r>
      <w:r w:rsidR="00B94F01" w:rsidRPr="005D0E19">
        <w:rPr>
          <w:rFonts w:asciiTheme="minorEastAsia" w:eastAsiaTheme="minorEastAsia" w:hAnsiTheme="minorEastAsia" w:hint="eastAsia"/>
          <w:sz w:val="28"/>
          <w:szCs w:val="28"/>
        </w:rPr>
        <w:t>.中标单位报价含税收、运输费、安全等一切费用。</w:t>
      </w:r>
    </w:p>
    <w:p w:rsidR="00680539" w:rsidRPr="005D0E19" w:rsidRDefault="00B94F01" w:rsidP="005D0E19">
      <w:pPr>
        <w:pStyle w:val="1"/>
        <w:ind w:firstLineChars="0" w:firstLine="0"/>
        <w:rPr>
          <w:rFonts w:asciiTheme="minorEastAsia" w:eastAsiaTheme="minorEastAsia" w:hAnsiTheme="minorEastAsia"/>
          <w:sz w:val="28"/>
          <w:szCs w:val="28"/>
        </w:rPr>
      </w:pPr>
      <w:r w:rsidRPr="005D0E19">
        <w:rPr>
          <w:rFonts w:asciiTheme="minorEastAsia" w:eastAsiaTheme="minorEastAsia" w:hAnsiTheme="minorEastAsia" w:hint="eastAsia"/>
          <w:sz w:val="28"/>
          <w:szCs w:val="28"/>
        </w:rPr>
        <w:t>十</w:t>
      </w:r>
      <w:r w:rsidR="005D0E19">
        <w:rPr>
          <w:rFonts w:asciiTheme="minorEastAsia" w:eastAsiaTheme="minorEastAsia" w:hAnsiTheme="minorEastAsia" w:hint="eastAsia"/>
          <w:sz w:val="28"/>
          <w:szCs w:val="28"/>
        </w:rPr>
        <w:t>一</w:t>
      </w:r>
      <w:r w:rsidRPr="005D0E19">
        <w:rPr>
          <w:rFonts w:asciiTheme="minorEastAsia" w:eastAsiaTheme="minorEastAsia" w:hAnsiTheme="minorEastAsia" w:hint="eastAsia"/>
          <w:sz w:val="28"/>
          <w:szCs w:val="28"/>
        </w:rPr>
        <w:t>、投标人投标时必须提供有效的企业法人营业执照副本复印件（加盖投标人公章，原件备查）。</w:t>
      </w:r>
      <w:r w:rsidR="007667F6" w:rsidRPr="007667F6">
        <w:rPr>
          <w:rFonts w:asciiTheme="minorEastAsia" w:eastAsiaTheme="minorEastAsia" w:hAnsiTheme="minorEastAsia" w:hint="eastAsia"/>
          <w:b/>
          <w:sz w:val="28"/>
          <w:szCs w:val="28"/>
        </w:rPr>
        <w:t>本次招标不接受联合体投标。</w:t>
      </w:r>
    </w:p>
    <w:p w:rsidR="00680539" w:rsidRPr="005D0E19" w:rsidRDefault="00B94F01" w:rsidP="005D0E19">
      <w:pPr>
        <w:snapToGrid w:val="0"/>
        <w:spacing w:line="500" w:lineRule="exact"/>
        <w:rPr>
          <w:rFonts w:asciiTheme="minorEastAsia" w:eastAsiaTheme="minorEastAsia" w:hAnsiTheme="minorEastAsia"/>
          <w:sz w:val="28"/>
          <w:szCs w:val="28"/>
        </w:rPr>
      </w:pPr>
      <w:r w:rsidRPr="005D0E19">
        <w:rPr>
          <w:rFonts w:asciiTheme="minorEastAsia" w:eastAsiaTheme="minorEastAsia" w:hAnsiTheme="minorEastAsia" w:hint="eastAsia"/>
          <w:sz w:val="28"/>
          <w:szCs w:val="28"/>
        </w:rPr>
        <w:t>十</w:t>
      </w:r>
      <w:r w:rsidR="005D0E19">
        <w:rPr>
          <w:rFonts w:asciiTheme="minorEastAsia" w:eastAsiaTheme="minorEastAsia" w:hAnsiTheme="minorEastAsia" w:hint="eastAsia"/>
          <w:sz w:val="28"/>
          <w:szCs w:val="28"/>
        </w:rPr>
        <w:t>二</w:t>
      </w:r>
      <w:r w:rsidRPr="005D0E19">
        <w:rPr>
          <w:rFonts w:asciiTheme="minorEastAsia" w:eastAsiaTheme="minorEastAsia" w:hAnsiTheme="minorEastAsia" w:hint="eastAsia"/>
          <w:sz w:val="28"/>
          <w:szCs w:val="28"/>
        </w:rPr>
        <w:t>、报价表（按照附件格式填写，</w:t>
      </w:r>
      <w:r w:rsidRPr="005D0E19">
        <w:rPr>
          <w:rFonts w:asciiTheme="minorEastAsia" w:eastAsiaTheme="minorEastAsia" w:hAnsiTheme="minorEastAsia" w:hint="eastAsia"/>
          <w:b/>
          <w:sz w:val="28"/>
          <w:szCs w:val="28"/>
        </w:rPr>
        <w:t>加盖投标人公章），</w:t>
      </w:r>
      <w:r w:rsidRPr="005D0E19">
        <w:rPr>
          <w:rFonts w:asciiTheme="minorEastAsia" w:eastAsiaTheme="minorEastAsia" w:hAnsiTheme="minorEastAsia" w:hint="eastAsia"/>
          <w:sz w:val="28"/>
          <w:szCs w:val="28"/>
        </w:rPr>
        <w:t>营业执照副本复印件必须密封，密封袋注明投标单位加盖单位公章，否则按无效投标文件处理）。</w:t>
      </w:r>
    </w:p>
    <w:p w:rsidR="00680539" w:rsidRPr="005D0E19" w:rsidRDefault="00B94F01" w:rsidP="005D0E19">
      <w:pPr>
        <w:snapToGrid w:val="0"/>
        <w:spacing w:line="500" w:lineRule="exact"/>
        <w:ind w:left="1"/>
        <w:rPr>
          <w:rFonts w:asciiTheme="minorEastAsia" w:eastAsiaTheme="minorEastAsia" w:hAnsiTheme="minorEastAsia"/>
          <w:sz w:val="28"/>
          <w:szCs w:val="28"/>
        </w:rPr>
      </w:pPr>
      <w:r w:rsidRPr="005D0E19">
        <w:rPr>
          <w:rFonts w:asciiTheme="minorEastAsia" w:eastAsiaTheme="minorEastAsia" w:hAnsiTheme="minorEastAsia" w:hint="eastAsia"/>
          <w:sz w:val="28"/>
          <w:szCs w:val="28"/>
        </w:rPr>
        <w:t>十三、投标人投标时必须交纳人民币</w:t>
      </w:r>
      <w:r w:rsidR="000C119D" w:rsidRPr="005D0E19">
        <w:rPr>
          <w:rFonts w:asciiTheme="minorEastAsia" w:eastAsiaTheme="minorEastAsia" w:hAnsiTheme="minorEastAsia" w:hint="eastAsia"/>
          <w:b/>
          <w:bCs/>
          <w:color w:val="FF0000"/>
          <w:sz w:val="28"/>
          <w:szCs w:val="28"/>
        </w:rPr>
        <w:t>2</w:t>
      </w:r>
      <w:r w:rsidRPr="005D0E19">
        <w:rPr>
          <w:rFonts w:asciiTheme="minorEastAsia" w:eastAsiaTheme="minorEastAsia" w:hAnsiTheme="minorEastAsia" w:hint="eastAsia"/>
          <w:b/>
          <w:bCs/>
          <w:color w:val="FF0000"/>
          <w:sz w:val="28"/>
          <w:szCs w:val="28"/>
        </w:rPr>
        <w:t>000元（现金）</w:t>
      </w:r>
      <w:r w:rsidRPr="005D0E19">
        <w:rPr>
          <w:rFonts w:asciiTheme="minorEastAsia" w:eastAsiaTheme="minorEastAsia" w:hAnsiTheme="minorEastAsia" w:hint="eastAsia"/>
          <w:sz w:val="28"/>
          <w:szCs w:val="28"/>
        </w:rPr>
        <w:t>的投标保证金，中标后中标人需交纳</w:t>
      </w:r>
      <w:r w:rsidR="000C119D" w:rsidRPr="005D0E19">
        <w:rPr>
          <w:rFonts w:asciiTheme="minorEastAsia" w:eastAsiaTheme="minorEastAsia" w:hAnsiTheme="minorEastAsia" w:hint="eastAsia"/>
          <w:b/>
          <w:color w:val="FF0000"/>
          <w:sz w:val="28"/>
          <w:szCs w:val="28"/>
        </w:rPr>
        <w:t>2</w:t>
      </w:r>
      <w:r w:rsidRPr="005D0E19">
        <w:rPr>
          <w:rFonts w:asciiTheme="minorEastAsia" w:eastAsiaTheme="minorEastAsia" w:hAnsiTheme="minorEastAsia" w:hint="eastAsia"/>
          <w:b/>
          <w:color w:val="FF0000"/>
          <w:sz w:val="28"/>
          <w:szCs w:val="28"/>
        </w:rPr>
        <w:t>000元的</w:t>
      </w:r>
      <w:r w:rsidRPr="005D0E19">
        <w:rPr>
          <w:rFonts w:asciiTheme="minorEastAsia" w:eastAsiaTheme="minorEastAsia" w:hAnsiTheme="minorEastAsia" w:hint="eastAsia"/>
          <w:b/>
          <w:bCs/>
          <w:color w:val="FF0000"/>
          <w:sz w:val="28"/>
          <w:szCs w:val="28"/>
        </w:rPr>
        <w:t>履约保证金</w:t>
      </w:r>
      <w:r w:rsidRPr="005D0E19">
        <w:rPr>
          <w:rFonts w:asciiTheme="minorEastAsia" w:eastAsiaTheme="minorEastAsia" w:hAnsiTheme="minorEastAsia" w:hint="eastAsia"/>
          <w:sz w:val="28"/>
          <w:szCs w:val="28"/>
        </w:rPr>
        <w:t>。</w:t>
      </w:r>
    </w:p>
    <w:p w:rsidR="00680539" w:rsidRDefault="00B94F01" w:rsidP="005D0E19">
      <w:pPr>
        <w:snapToGrid w:val="0"/>
        <w:spacing w:line="500" w:lineRule="exact"/>
        <w:ind w:firstLineChars="200" w:firstLine="560"/>
        <w:rPr>
          <w:rFonts w:asciiTheme="minorEastAsia" w:eastAsiaTheme="minorEastAsia" w:hAnsiTheme="minorEastAsia"/>
          <w:sz w:val="32"/>
          <w:szCs w:val="32"/>
        </w:rPr>
      </w:pPr>
      <w:r w:rsidRPr="005D0E19">
        <w:rPr>
          <w:rFonts w:asciiTheme="minorEastAsia" w:eastAsiaTheme="minorEastAsia" w:hAnsiTheme="minorEastAsia" w:hint="eastAsia"/>
          <w:sz w:val="28"/>
          <w:szCs w:val="28"/>
        </w:rPr>
        <w:t>投标人在投标时提供虚假资料的，经查证核实后投标人所交的投标保证金将不予退还。投标人用虚假资料获得中标资格，经查实取消中标资格，其投标保证金将不予退还。投标人在投标截止时间后，要求撤销投标的，投标保证金将不予退还。</w:t>
      </w:r>
    </w:p>
    <w:p w:rsidR="00680539" w:rsidRDefault="00680539">
      <w:pPr>
        <w:snapToGrid w:val="0"/>
        <w:spacing w:line="500" w:lineRule="exact"/>
        <w:rPr>
          <w:rFonts w:asciiTheme="minorEastAsia" w:eastAsiaTheme="minorEastAsia" w:hAnsiTheme="minorEastAsia"/>
          <w:b/>
          <w:sz w:val="32"/>
          <w:szCs w:val="32"/>
        </w:rPr>
      </w:pPr>
    </w:p>
    <w:p w:rsidR="00680539" w:rsidRDefault="00680539">
      <w:pPr>
        <w:snapToGrid w:val="0"/>
        <w:spacing w:line="500" w:lineRule="exact"/>
        <w:ind w:firstLineChars="1647" w:firstLine="5291"/>
        <w:rPr>
          <w:rFonts w:asciiTheme="minorEastAsia" w:eastAsiaTheme="minorEastAsia" w:hAnsiTheme="minorEastAsia"/>
          <w:b/>
          <w:sz w:val="32"/>
          <w:szCs w:val="32"/>
        </w:rPr>
      </w:pPr>
    </w:p>
    <w:p w:rsidR="00680539" w:rsidRDefault="00680539">
      <w:pPr>
        <w:snapToGrid w:val="0"/>
        <w:spacing w:line="500" w:lineRule="exact"/>
        <w:ind w:firstLineChars="1647" w:firstLine="5291"/>
        <w:rPr>
          <w:rFonts w:asciiTheme="minorEastAsia" w:eastAsiaTheme="minorEastAsia" w:hAnsiTheme="minorEastAsia"/>
          <w:b/>
          <w:sz w:val="32"/>
          <w:szCs w:val="32"/>
        </w:rPr>
      </w:pPr>
    </w:p>
    <w:p w:rsidR="00680539" w:rsidRDefault="00680539">
      <w:pPr>
        <w:snapToGrid w:val="0"/>
        <w:spacing w:line="500" w:lineRule="exact"/>
        <w:ind w:firstLineChars="1647" w:firstLine="5291"/>
        <w:rPr>
          <w:rFonts w:asciiTheme="minorEastAsia" w:eastAsiaTheme="minorEastAsia" w:hAnsiTheme="minorEastAsia"/>
          <w:b/>
          <w:sz w:val="32"/>
          <w:szCs w:val="32"/>
        </w:rPr>
      </w:pPr>
    </w:p>
    <w:p w:rsidR="00680539" w:rsidRDefault="00B94F01">
      <w:pPr>
        <w:pStyle w:val="1"/>
        <w:ind w:firstLineChars="0" w:firstLine="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p>
    <w:p w:rsidR="00EA4D0C" w:rsidRDefault="00EA4D0C">
      <w:pPr>
        <w:pStyle w:val="1"/>
        <w:ind w:firstLineChars="0" w:firstLine="0"/>
        <w:rPr>
          <w:rFonts w:asciiTheme="minorEastAsia" w:eastAsiaTheme="minorEastAsia" w:hAnsiTheme="minorEastAsia"/>
          <w:sz w:val="32"/>
          <w:szCs w:val="32"/>
        </w:rPr>
      </w:pPr>
    </w:p>
    <w:p w:rsidR="005D0E19" w:rsidRDefault="005D0E19">
      <w:pPr>
        <w:pStyle w:val="1"/>
        <w:ind w:firstLineChars="0" w:firstLine="0"/>
        <w:jc w:val="center"/>
        <w:rPr>
          <w:rFonts w:asciiTheme="minorEastAsia" w:eastAsiaTheme="minorEastAsia" w:hAnsiTheme="minorEastAsia"/>
          <w:sz w:val="44"/>
          <w:szCs w:val="44"/>
        </w:rPr>
      </w:pPr>
    </w:p>
    <w:p w:rsidR="005D0E19" w:rsidRDefault="005D0E19">
      <w:pPr>
        <w:pStyle w:val="1"/>
        <w:ind w:firstLineChars="0" w:firstLine="0"/>
        <w:jc w:val="center"/>
        <w:rPr>
          <w:rFonts w:asciiTheme="minorEastAsia" w:eastAsiaTheme="minorEastAsia" w:hAnsiTheme="minorEastAsia"/>
          <w:sz w:val="44"/>
          <w:szCs w:val="44"/>
        </w:rPr>
      </w:pPr>
    </w:p>
    <w:p w:rsidR="005D0E19" w:rsidRDefault="005D0E19">
      <w:pPr>
        <w:pStyle w:val="1"/>
        <w:ind w:firstLineChars="0" w:firstLine="0"/>
        <w:jc w:val="center"/>
        <w:rPr>
          <w:rFonts w:asciiTheme="minorEastAsia" w:eastAsiaTheme="minorEastAsia" w:hAnsiTheme="minorEastAsia"/>
          <w:sz w:val="44"/>
          <w:szCs w:val="44"/>
        </w:rPr>
      </w:pPr>
    </w:p>
    <w:p w:rsidR="005D0E19" w:rsidRDefault="005D0E19">
      <w:pPr>
        <w:pStyle w:val="1"/>
        <w:ind w:firstLineChars="0" w:firstLine="0"/>
        <w:jc w:val="center"/>
        <w:rPr>
          <w:rFonts w:asciiTheme="minorEastAsia" w:eastAsiaTheme="minorEastAsia" w:hAnsiTheme="minorEastAsia"/>
          <w:sz w:val="44"/>
          <w:szCs w:val="44"/>
        </w:rPr>
      </w:pPr>
    </w:p>
    <w:p w:rsidR="005D0E19" w:rsidRDefault="005D0E19">
      <w:pPr>
        <w:pStyle w:val="1"/>
        <w:ind w:firstLineChars="0" w:firstLine="0"/>
        <w:jc w:val="center"/>
        <w:rPr>
          <w:rFonts w:asciiTheme="minorEastAsia" w:eastAsiaTheme="minorEastAsia" w:hAnsiTheme="minorEastAsia"/>
          <w:sz w:val="44"/>
          <w:szCs w:val="44"/>
        </w:rPr>
      </w:pPr>
    </w:p>
    <w:p w:rsidR="005D0E19" w:rsidRDefault="005D0E19">
      <w:pPr>
        <w:pStyle w:val="1"/>
        <w:ind w:firstLineChars="0" w:firstLine="0"/>
        <w:jc w:val="center"/>
        <w:rPr>
          <w:rFonts w:asciiTheme="minorEastAsia" w:eastAsiaTheme="minorEastAsia" w:hAnsiTheme="minorEastAsia"/>
          <w:sz w:val="44"/>
          <w:szCs w:val="44"/>
        </w:rPr>
      </w:pPr>
    </w:p>
    <w:p w:rsidR="00680539" w:rsidRDefault="00B94F01">
      <w:pPr>
        <w:pStyle w:val="1"/>
        <w:ind w:firstLineChars="0" w:firstLine="0"/>
        <w:jc w:val="center"/>
        <w:rPr>
          <w:rFonts w:asciiTheme="minorEastAsia" w:eastAsiaTheme="minorEastAsia" w:hAnsiTheme="minorEastAsia"/>
          <w:sz w:val="44"/>
          <w:szCs w:val="44"/>
        </w:rPr>
      </w:pPr>
      <w:r>
        <w:rPr>
          <w:rFonts w:asciiTheme="minorEastAsia" w:eastAsiaTheme="minorEastAsia" w:hAnsiTheme="minorEastAsia" w:hint="eastAsia"/>
          <w:sz w:val="44"/>
          <w:szCs w:val="44"/>
        </w:rPr>
        <w:lastRenderedPageBreak/>
        <w:t>第二部分</w:t>
      </w:r>
    </w:p>
    <w:p w:rsidR="00EF37A2" w:rsidRPr="006540DB" w:rsidRDefault="00B94F01">
      <w:pPr>
        <w:spacing w:line="560" w:lineRule="exact"/>
        <w:rPr>
          <w:rFonts w:asciiTheme="minorEastAsia" w:eastAsiaTheme="minorEastAsia" w:hAnsiTheme="minorEastAsia"/>
          <w:sz w:val="30"/>
          <w:szCs w:val="30"/>
        </w:rPr>
      </w:pPr>
      <w:r w:rsidRPr="006540DB">
        <w:rPr>
          <w:rFonts w:asciiTheme="minorEastAsia" w:eastAsiaTheme="minorEastAsia" w:hAnsiTheme="minorEastAsia" w:hint="eastAsia"/>
          <w:sz w:val="30"/>
          <w:szCs w:val="30"/>
        </w:rPr>
        <w:t>1、招标货物名称：</w:t>
      </w:r>
    </w:p>
    <w:p w:rsidR="00EF37A2" w:rsidRPr="006540DB" w:rsidRDefault="00B94F01">
      <w:pPr>
        <w:spacing w:line="560" w:lineRule="exact"/>
        <w:rPr>
          <w:rFonts w:asciiTheme="minorEastAsia" w:eastAsiaTheme="minorEastAsia" w:hAnsiTheme="minorEastAsia"/>
          <w:sz w:val="30"/>
          <w:szCs w:val="30"/>
        </w:rPr>
      </w:pPr>
      <w:r w:rsidRPr="006540DB">
        <w:rPr>
          <w:rFonts w:asciiTheme="minorEastAsia" w:eastAsiaTheme="minorEastAsia" w:hAnsiTheme="minorEastAsia" w:hint="eastAsia"/>
          <w:sz w:val="30"/>
          <w:szCs w:val="30"/>
        </w:rPr>
        <w:t>①教学用</w:t>
      </w:r>
      <w:proofErr w:type="gramStart"/>
      <w:r w:rsidRPr="006540DB">
        <w:rPr>
          <w:rFonts w:asciiTheme="minorEastAsia" w:eastAsiaTheme="minorEastAsia" w:hAnsiTheme="minorEastAsia" w:hint="eastAsia"/>
          <w:sz w:val="30"/>
          <w:szCs w:val="30"/>
        </w:rPr>
        <w:t>70克双胶静电</w:t>
      </w:r>
      <w:proofErr w:type="gramEnd"/>
      <w:r w:rsidRPr="006540DB">
        <w:rPr>
          <w:rFonts w:asciiTheme="minorEastAsia" w:eastAsiaTheme="minorEastAsia" w:hAnsiTheme="minorEastAsia" w:hint="eastAsia"/>
          <w:sz w:val="30"/>
          <w:szCs w:val="30"/>
        </w:rPr>
        <w:t>纸（4000张/</w:t>
      </w:r>
      <w:r w:rsidR="00EF37A2" w:rsidRPr="006540DB">
        <w:rPr>
          <w:rFonts w:asciiTheme="minorEastAsia" w:eastAsiaTheme="minorEastAsia" w:hAnsiTheme="minorEastAsia" w:hint="eastAsia"/>
          <w:sz w:val="30"/>
          <w:szCs w:val="30"/>
        </w:rPr>
        <w:t>令）；</w:t>
      </w:r>
    </w:p>
    <w:p w:rsidR="00EF37A2" w:rsidRPr="006540DB" w:rsidRDefault="00B94F01">
      <w:pPr>
        <w:spacing w:line="560" w:lineRule="exact"/>
        <w:rPr>
          <w:rFonts w:asciiTheme="minorEastAsia" w:eastAsiaTheme="minorEastAsia" w:hAnsiTheme="minorEastAsia"/>
          <w:sz w:val="30"/>
          <w:szCs w:val="30"/>
        </w:rPr>
      </w:pPr>
      <w:r w:rsidRPr="006540DB">
        <w:rPr>
          <w:rFonts w:asciiTheme="minorEastAsia" w:eastAsiaTheme="minorEastAsia" w:hAnsiTheme="minorEastAsia" w:hint="eastAsia"/>
          <w:sz w:val="30"/>
          <w:szCs w:val="30"/>
        </w:rPr>
        <w:t>②</w:t>
      </w:r>
      <w:proofErr w:type="gramStart"/>
      <w:r w:rsidR="000C67A2" w:rsidRPr="006540DB">
        <w:rPr>
          <w:rFonts w:asciiTheme="minorEastAsia" w:eastAsiaTheme="minorEastAsia" w:hAnsiTheme="minorEastAsia" w:hint="eastAsia"/>
          <w:sz w:val="30"/>
          <w:szCs w:val="30"/>
        </w:rPr>
        <w:t>高品乐</w:t>
      </w:r>
      <w:proofErr w:type="gramEnd"/>
      <w:r w:rsidR="000C67A2" w:rsidRPr="006540DB">
        <w:rPr>
          <w:rFonts w:asciiTheme="minorEastAsia" w:eastAsiaTheme="minorEastAsia" w:hAnsiTheme="minorEastAsia" w:hint="eastAsia"/>
          <w:sz w:val="30"/>
          <w:szCs w:val="30"/>
        </w:rPr>
        <w:t>A4纸（8包/箱，500张/包）；</w:t>
      </w:r>
    </w:p>
    <w:p w:rsidR="00EF37A2" w:rsidRPr="006540DB" w:rsidRDefault="00B94F01">
      <w:pPr>
        <w:spacing w:line="560" w:lineRule="exact"/>
        <w:rPr>
          <w:rFonts w:asciiTheme="minorEastAsia" w:eastAsiaTheme="minorEastAsia" w:hAnsiTheme="minorEastAsia"/>
          <w:sz w:val="30"/>
          <w:szCs w:val="30"/>
        </w:rPr>
      </w:pPr>
      <w:r w:rsidRPr="006540DB">
        <w:rPr>
          <w:rFonts w:asciiTheme="minorEastAsia" w:eastAsiaTheme="minorEastAsia" w:hAnsiTheme="minorEastAsia" w:hint="eastAsia"/>
          <w:sz w:val="30"/>
          <w:szCs w:val="30"/>
        </w:rPr>
        <w:t>③</w:t>
      </w:r>
      <w:r w:rsidR="000C67A2" w:rsidRPr="006540DB">
        <w:rPr>
          <w:rFonts w:asciiTheme="minorEastAsia" w:eastAsiaTheme="minorEastAsia" w:hAnsiTheme="minorEastAsia" w:hint="eastAsia"/>
          <w:sz w:val="30"/>
          <w:szCs w:val="30"/>
        </w:rPr>
        <w:t>油墨：理想F型；</w:t>
      </w:r>
    </w:p>
    <w:p w:rsidR="00EF37A2" w:rsidRPr="006540DB" w:rsidRDefault="00F96BF6">
      <w:pPr>
        <w:spacing w:line="560" w:lineRule="exact"/>
        <w:rPr>
          <w:rFonts w:asciiTheme="minorEastAsia" w:eastAsiaTheme="minorEastAsia" w:hAnsiTheme="minorEastAsia"/>
          <w:sz w:val="30"/>
          <w:szCs w:val="30"/>
        </w:rPr>
      </w:pPr>
      <w:r w:rsidRPr="006540DB">
        <w:rPr>
          <w:rFonts w:asciiTheme="minorEastAsia" w:eastAsiaTheme="minorEastAsia" w:hAnsiTheme="minorEastAsia"/>
          <w:sz w:val="30"/>
          <w:szCs w:val="30"/>
        </w:rPr>
        <w:fldChar w:fldCharType="begin"/>
      </w:r>
      <w:r w:rsidR="00EF37A2" w:rsidRPr="006540DB">
        <w:rPr>
          <w:rFonts w:asciiTheme="minorEastAsia" w:eastAsiaTheme="minorEastAsia" w:hAnsiTheme="minorEastAsia"/>
          <w:sz w:val="30"/>
          <w:szCs w:val="30"/>
        </w:rPr>
        <w:instrText xml:space="preserve"> </w:instrText>
      </w:r>
      <w:r w:rsidR="00EF37A2" w:rsidRPr="006540DB">
        <w:rPr>
          <w:rFonts w:asciiTheme="minorEastAsia" w:eastAsiaTheme="minorEastAsia" w:hAnsiTheme="minorEastAsia" w:hint="eastAsia"/>
          <w:sz w:val="30"/>
          <w:szCs w:val="30"/>
        </w:rPr>
        <w:instrText>= 4 \* GB3</w:instrText>
      </w:r>
      <w:r w:rsidR="00EF37A2" w:rsidRPr="006540DB">
        <w:rPr>
          <w:rFonts w:asciiTheme="minorEastAsia" w:eastAsiaTheme="minorEastAsia" w:hAnsiTheme="minorEastAsia"/>
          <w:sz w:val="30"/>
          <w:szCs w:val="30"/>
        </w:rPr>
        <w:instrText xml:space="preserve"> </w:instrText>
      </w:r>
      <w:r w:rsidRPr="006540DB">
        <w:rPr>
          <w:rFonts w:asciiTheme="minorEastAsia" w:eastAsiaTheme="minorEastAsia" w:hAnsiTheme="minorEastAsia"/>
          <w:sz w:val="30"/>
          <w:szCs w:val="30"/>
        </w:rPr>
        <w:fldChar w:fldCharType="separate"/>
      </w:r>
      <w:r w:rsidR="00EF37A2" w:rsidRPr="006540DB">
        <w:rPr>
          <w:rFonts w:asciiTheme="minorEastAsia" w:eastAsiaTheme="minorEastAsia" w:hAnsiTheme="minorEastAsia" w:hint="eastAsia"/>
          <w:noProof/>
          <w:sz w:val="30"/>
          <w:szCs w:val="30"/>
        </w:rPr>
        <w:t>④</w:t>
      </w:r>
      <w:r w:rsidRPr="006540DB">
        <w:rPr>
          <w:rFonts w:asciiTheme="minorEastAsia" w:eastAsiaTheme="minorEastAsia" w:hAnsiTheme="minorEastAsia"/>
          <w:sz w:val="30"/>
          <w:szCs w:val="30"/>
        </w:rPr>
        <w:fldChar w:fldCharType="end"/>
      </w:r>
      <w:r w:rsidR="000C67A2" w:rsidRPr="006540DB">
        <w:rPr>
          <w:rFonts w:asciiTheme="minorEastAsia" w:eastAsiaTheme="minorEastAsia" w:hAnsiTheme="minorEastAsia" w:hint="eastAsia"/>
          <w:sz w:val="30"/>
          <w:szCs w:val="30"/>
        </w:rPr>
        <w:t>油墨：基士得耶CPT11；</w:t>
      </w:r>
    </w:p>
    <w:p w:rsidR="00EF37A2" w:rsidRPr="006540DB" w:rsidRDefault="00F96BF6">
      <w:pPr>
        <w:spacing w:line="560" w:lineRule="exact"/>
        <w:rPr>
          <w:rFonts w:asciiTheme="minorEastAsia" w:eastAsiaTheme="minorEastAsia" w:hAnsiTheme="minorEastAsia"/>
          <w:sz w:val="30"/>
          <w:szCs w:val="30"/>
        </w:rPr>
      </w:pPr>
      <w:r w:rsidRPr="006540DB">
        <w:rPr>
          <w:rFonts w:asciiTheme="minorEastAsia" w:eastAsiaTheme="minorEastAsia" w:hAnsiTheme="minorEastAsia"/>
          <w:sz w:val="30"/>
          <w:szCs w:val="30"/>
        </w:rPr>
        <w:fldChar w:fldCharType="begin"/>
      </w:r>
      <w:r w:rsidR="00EF37A2" w:rsidRPr="006540DB">
        <w:rPr>
          <w:rFonts w:asciiTheme="minorEastAsia" w:eastAsiaTheme="minorEastAsia" w:hAnsiTheme="minorEastAsia"/>
          <w:sz w:val="30"/>
          <w:szCs w:val="30"/>
        </w:rPr>
        <w:instrText xml:space="preserve"> </w:instrText>
      </w:r>
      <w:r w:rsidR="00EF37A2" w:rsidRPr="006540DB">
        <w:rPr>
          <w:rFonts w:asciiTheme="minorEastAsia" w:eastAsiaTheme="minorEastAsia" w:hAnsiTheme="minorEastAsia" w:hint="eastAsia"/>
          <w:sz w:val="30"/>
          <w:szCs w:val="30"/>
        </w:rPr>
        <w:instrText>= 5 \* GB3</w:instrText>
      </w:r>
      <w:r w:rsidR="00EF37A2" w:rsidRPr="006540DB">
        <w:rPr>
          <w:rFonts w:asciiTheme="minorEastAsia" w:eastAsiaTheme="minorEastAsia" w:hAnsiTheme="minorEastAsia"/>
          <w:sz w:val="30"/>
          <w:szCs w:val="30"/>
        </w:rPr>
        <w:instrText xml:space="preserve"> </w:instrText>
      </w:r>
      <w:r w:rsidRPr="006540DB">
        <w:rPr>
          <w:rFonts w:asciiTheme="minorEastAsia" w:eastAsiaTheme="minorEastAsia" w:hAnsiTheme="minorEastAsia"/>
          <w:sz w:val="30"/>
          <w:szCs w:val="30"/>
        </w:rPr>
        <w:fldChar w:fldCharType="separate"/>
      </w:r>
      <w:r w:rsidR="00EF37A2" w:rsidRPr="006540DB">
        <w:rPr>
          <w:rFonts w:asciiTheme="minorEastAsia" w:eastAsiaTheme="minorEastAsia" w:hAnsiTheme="minorEastAsia" w:hint="eastAsia"/>
          <w:noProof/>
          <w:sz w:val="30"/>
          <w:szCs w:val="30"/>
        </w:rPr>
        <w:t>⑤</w:t>
      </w:r>
      <w:r w:rsidRPr="006540DB">
        <w:rPr>
          <w:rFonts w:asciiTheme="minorEastAsia" w:eastAsiaTheme="minorEastAsia" w:hAnsiTheme="minorEastAsia"/>
          <w:sz w:val="30"/>
          <w:szCs w:val="30"/>
        </w:rPr>
        <w:fldChar w:fldCharType="end"/>
      </w:r>
      <w:r w:rsidR="000C67A2" w:rsidRPr="006540DB">
        <w:rPr>
          <w:rFonts w:asciiTheme="minorEastAsia" w:eastAsiaTheme="minorEastAsia" w:hAnsiTheme="minorEastAsia" w:hint="eastAsia"/>
          <w:sz w:val="30"/>
          <w:szCs w:val="30"/>
        </w:rPr>
        <w:t>版纸：理想F型（B4）；</w:t>
      </w:r>
    </w:p>
    <w:p w:rsidR="00EF37A2" w:rsidRPr="006540DB" w:rsidRDefault="00F96BF6">
      <w:pPr>
        <w:spacing w:line="560" w:lineRule="exact"/>
        <w:rPr>
          <w:rFonts w:asciiTheme="minorEastAsia" w:eastAsiaTheme="minorEastAsia" w:hAnsiTheme="minorEastAsia"/>
          <w:sz w:val="30"/>
          <w:szCs w:val="30"/>
        </w:rPr>
      </w:pPr>
      <w:r w:rsidRPr="006540DB">
        <w:rPr>
          <w:rFonts w:asciiTheme="minorEastAsia" w:eastAsiaTheme="minorEastAsia" w:hAnsiTheme="minorEastAsia"/>
          <w:sz w:val="30"/>
          <w:szCs w:val="30"/>
        </w:rPr>
        <w:fldChar w:fldCharType="begin"/>
      </w:r>
      <w:r w:rsidR="00EF37A2" w:rsidRPr="006540DB">
        <w:rPr>
          <w:rFonts w:asciiTheme="minorEastAsia" w:eastAsiaTheme="minorEastAsia" w:hAnsiTheme="minorEastAsia"/>
          <w:sz w:val="30"/>
          <w:szCs w:val="30"/>
        </w:rPr>
        <w:instrText xml:space="preserve"> </w:instrText>
      </w:r>
      <w:r w:rsidR="00EF37A2" w:rsidRPr="006540DB">
        <w:rPr>
          <w:rFonts w:asciiTheme="minorEastAsia" w:eastAsiaTheme="minorEastAsia" w:hAnsiTheme="minorEastAsia" w:hint="eastAsia"/>
          <w:sz w:val="30"/>
          <w:szCs w:val="30"/>
        </w:rPr>
        <w:instrText>= 6 \* GB3</w:instrText>
      </w:r>
      <w:r w:rsidR="00EF37A2" w:rsidRPr="006540DB">
        <w:rPr>
          <w:rFonts w:asciiTheme="minorEastAsia" w:eastAsiaTheme="minorEastAsia" w:hAnsiTheme="minorEastAsia"/>
          <w:sz w:val="30"/>
          <w:szCs w:val="30"/>
        </w:rPr>
        <w:instrText xml:space="preserve"> </w:instrText>
      </w:r>
      <w:r w:rsidRPr="006540DB">
        <w:rPr>
          <w:rFonts w:asciiTheme="minorEastAsia" w:eastAsiaTheme="minorEastAsia" w:hAnsiTheme="minorEastAsia"/>
          <w:sz w:val="30"/>
          <w:szCs w:val="30"/>
        </w:rPr>
        <w:fldChar w:fldCharType="separate"/>
      </w:r>
      <w:r w:rsidR="00EF37A2" w:rsidRPr="006540DB">
        <w:rPr>
          <w:rFonts w:asciiTheme="minorEastAsia" w:eastAsiaTheme="minorEastAsia" w:hAnsiTheme="minorEastAsia" w:hint="eastAsia"/>
          <w:noProof/>
          <w:sz w:val="30"/>
          <w:szCs w:val="30"/>
        </w:rPr>
        <w:t>⑥</w:t>
      </w:r>
      <w:r w:rsidRPr="006540DB">
        <w:rPr>
          <w:rFonts w:asciiTheme="minorEastAsia" w:eastAsiaTheme="minorEastAsia" w:hAnsiTheme="minorEastAsia"/>
          <w:sz w:val="30"/>
          <w:szCs w:val="30"/>
        </w:rPr>
        <w:fldChar w:fldCharType="end"/>
      </w:r>
      <w:r w:rsidR="000C67A2" w:rsidRPr="006540DB">
        <w:rPr>
          <w:rFonts w:asciiTheme="minorEastAsia" w:eastAsiaTheme="minorEastAsia" w:hAnsiTheme="minorEastAsia" w:hint="eastAsia"/>
          <w:sz w:val="30"/>
          <w:szCs w:val="30"/>
        </w:rPr>
        <w:t>版纸：基士得耶G9.</w:t>
      </w:r>
    </w:p>
    <w:p w:rsidR="006540DB" w:rsidRPr="006540DB" w:rsidRDefault="00B94F01" w:rsidP="000C67A2">
      <w:pPr>
        <w:spacing w:line="560" w:lineRule="exact"/>
        <w:rPr>
          <w:rFonts w:asciiTheme="minorEastAsia" w:eastAsiaTheme="minorEastAsia" w:hAnsiTheme="minorEastAsia"/>
          <w:b/>
          <w:sz w:val="30"/>
          <w:szCs w:val="30"/>
        </w:rPr>
      </w:pPr>
      <w:r w:rsidRPr="006540DB">
        <w:rPr>
          <w:rFonts w:asciiTheme="minorEastAsia" w:eastAsiaTheme="minorEastAsia" w:hAnsiTheme="minorEastAsia" w:hint="eastAsia"/>
          <w:b/>
          <w:sz w:val="30"/>
          <w:szCs w:val="30"/>
        </w:rPr>
        <w:t>2、</w:t>
      </w:r>
      <w:r w:rsidR="006540DB" w:rsidRPr="006540DB">
        <w:rPr>
          <w:rFonts w:asciiTheme="minorEastAsia" w:eastAsiaTheme="minorEastAsia" w:hAnsiTheme="minorEastAsia" w:hint="eastAsia"/>
          <w:b/>
          <w:sz w:val="30"/>
          <w:szCs w:val="30"/>
        </w:rPr>
        <w:t>项目投标单价最高限价</w:t>
      </w:r>
      <w:r w:rsidRPr="006540DB">
        <w:rPr>
          <w:rFonts w:asciiTheme="minorEastAsia" w:eastAsiaTheme="minorEastAsia" w:hAnsiTheme="minorEastAsia" w:hint="eastAsia"/>
          <w:b/>
          <w:sz w:val="30"/>
          <w:szCs w:val="30"/>
        </w:rPr>
        <w:t>：</w:t>
      </w:r>
    </w:p>
    <w:p w:rsidR="006540DB" w:rsidRPr="006540DB" w:rsidRDefault="00B94F01" w:rsidP="000C67A2">
      <w:pPr>
        <w:spacing w:line="560" w:lineRule="exact"/>
        <w:rPr>
          <w:rFonts w:asciiTheme="minorEastAsia" w:eastAsiaTheme="minorEastAsia" w:hAnsiTheme="minorEastAsia"/>
          <w:b/>
          <w:sz w:val="30"/>
          <w:szCs w:val="30"/>
        </w:rPr>
      </w:pPr>
      <w:r w:rsidRPr="006540DB">
        <w:rPr>
          <w:rFonts w:asciiTheme="minorEastAsia" w:eastAsiaTheme="minorEastAsia" w:hAnsiTheme="minorEastAsia" w:hint="eastAsia"/>
          <w:b/>
          <w:sz w:val="30"/>
          <w:szCs w:val="30"/>
        </w:rPr>
        <w:t>①教学用</w:t>
      </w:r>
      <w:proofErr w:type="gramStart"/>
      <w:r w:rsidRPr="006540DB">
        <w:rPr>
          <w:rFonts w:asciiTheme="minorEastAsia" w:eastAsiaTheme="minorEastAsia" w:hAnsiTheme="minorEastAsia" w:hint="eastAsia"/>
          <w:b/>
          <w:sz w:val="30"/>
          <w:szCs w:val="30"/>
        </w:rPr>
        <w:t>70克双胶静电</w:t>
      </w:r>
      <w:proofErr w:type="gramEnd"/>
      <w:r w:rsidRPr="006540DB">
        <w:rPr>
          <w:rFonts w:asciiTheme="minorEastAsia" w:eastAsiaTheme="minorEastAsia" w:hAnsiTheme="minorEastAsia" w:hint="eastAsia"/>
          <w:b/>
          <w:sz w:val="30"/>
          <w:szCs w:val="30"/>
        </w:rPr>
        <w:t>纸（4000张/令）最高限价2</w:t>
      </w:r>
      <w:r w:rsidR="00017693">
        <w:rPr>
          <w:rFonts w:asciiTheme="minorEastAsia" w:eastAsiaTheme="minorEastAsia" w:hAnsiTheme="minorEastAsia" w:hint="eastAsia"/>
          <w:b/>
          <w:sz w:val="30"/>
          <w:szCs w:val="30"/>
        </w:rPr>
        <w:t>6</w:t>
      </w:r>
      <w:r w:rsidR="000C67A2" w:rsidRPr="006540DB">
        <w:rPr>
          <w:rFonts w:asciiTheme="minorEastAsia" w:eastAsiaTheme="minorEastAsia" w:hAnsiTheme="minorEastAsia" w:hint="eastAsia"/>
          <w:b/>
          <w:sz w:val="30"/>
          <w:szCs w:val="30"/>
        </w:rPr>
        <w:t>5</w:t>
      </w:r>
      <w:r w:rsidRPr="006540DB">
        <w:rPr>
          <w:rFonts w:asciiTheme="minorEastAsia" w:eastAsiaTheme="minorEastAsia" w:hAnsiTheme="minorEastAsia" w:hint="eastAsia"/>
          <w:b/>
          <w:sz w:val="30"/>
          <w:szCs w:val="30"/>
        </w:rPr>
        <w:t>元/</w:t>
      </w:r>
      <w:r w:rsidR="000C67A2" w:rsidRPr="006540DB">
        <w:rPr>
          <w:rFonts w:asciiTheme="minorEastAsia" w:eastAsiaTheme="minorEastAsia" w:hAnsiTheme="minorEastAsia" w:hint="eastAsia"/>
          <w:b/>
          <w:sz w:val="30"/>
          <w:szCs w:val="30"/>
        </w:rPr>
        <w:t>令；</w:t>
      </w:r>
    </w:p>
    <w:p w:rsidR="006540DB" w:rsidRPr="006540DB" w:rsidRDefault="000C67A2" w:rsidP="000C67A2">
      <w:pPr>
        <w:spacing w:line="560" w:lineRule="exact"/>
        <w:rPr>
          <w:rFonts w:asciiTheme="minorEastAsia" w:eastAsiaTheme="minorEastAsia" w:hAnsiTheme="minorEastAsia"/>
          <w:b/>
          <w:sz w:val="30"/>
          <w:szCs w:val="30"/>
        </w:rPr>
      </w:pPr>
      <w:r w:rsidRPr="006540DB">
        <w:rPr>
          <w:rFonts w:asciiTheme="minorEastAsia" w:eastAsiaTheme="minorEastAsia" w:hAnsiTheme="minorEastAsia" w:hint="eastAsia"/>
          <w:b/>
          <w:sz w:val="30"/>
          <w:szCs w:val="30"/>
        </w:rPr>
        <w:t>②</w:t>
      </w:r>
      <w:proofErr w:type="gramStart"/>
      <w:r w:rsidR="00B94F01" w:rsidRPr="006540DB">
        <w:rPr>
          <w:rFonts w:asciiTheme="minorEastAsia" w:eastAsiaTheme="minorEastAsia" w:hAnsiTheme="minorEastAsia" w:hint="eastAsia"/>
          <w:b/>
          <w:sz w:val="30"/>
          <w:szCs w:val="30"/>
        </w:rPr>
        <w:t>高品乐</w:t>
      </w:r>
      <w:proofErr w:type="gramEnd"/>
      <w:r w:rsidR="00B94F01" w:rsidRPr="006540DB">
        <w:rPr>
          <w:rFonts w:asciiTheme="minorEastAsia" w:eastAsiaTheme="minorEastAsia" w:hAnsiTheme="minorEastAsia" w:hint="eastAsia"/>
          <w:b/>
          <w:sz w:val="30"/>
          <w:szCs w:val="30"/>
        </w:rPr>
        <w:t>A4纸（8包/箱，500张/包）最高限价1</w:t>
      </w:r>
      <w:r w:rsidR="00017693">
        <w:rPr>
          <w:rFonts w:asciiTheme="minorEastAsia" w:eastAsiaTheme="minorEastAsia" w:hAnsiTheme="minorEastAsia" w:hint="eastAsia"/>
          <w:b/>
          <w:sz w:val="30"/>
          <w:szCs w:val="30"/>
        </w:rPr>
        <w:t>8</w:t>
      </w:r>
      <w:r w:rsidRPr="006540DB">
        <w:rPr>
          <w:rFonts w:asciiTheme="minorEastAsia" w:eastAsiaTheme="minorEastAsia" w:hAnsiTheme="minorEastAsia" w:hint="eastAsia"/>
          <w:b/>
          <w:sz w:val="30"/>
          <w:szCs w:val="30"/>
        </w:rPr>
        <w:t>5</w:t>
      </w:r>
      <w:r w:rsidR="00B94F01" w:rsidRPr="006540DB">
        <w:rPr>
          <w:rFonts w:asciiTheme="minorEastAsia" w:eastAsiaTheme="minorEastAsia" w:hAnsiTheme="minorEastAsia" w:hint="eastAsia"/>
          <w:b/>
          <w:sz w:val="30"/>
          <w:szCs w:val="30"/>
        </w:rPr>
        <w:t>元/</w:t>
      </w:r>
      <w:r w:rsidRPr="006540DB">
        <w:rPr>
          <w:rFonts w:asciiTheme="minorEastAsia" w:eastAsiaTheme="minorEastAsia" w:hAnsiTheme="minorEastAsia" w:hint="eastAsia"/>
          <w:b/>
          <w:sz w:val="30"/>
          <w:szCs w:val="30"/>
        </w:rPr>
        <w:t>箱；</w:t>
      </w:r>
      <w:r w:rsidRPr="006540DB">
        <w:rPr>
          <w:rFonts w:asciiTheme="minorEastAsia" w:eastAsiaTheme="minorEastAsia" w:hAnsiTheme="minorEastAsia"/>
          <w:b/>
          <w:sz w:val="30"/>
          <w:szCs w:val="30"/>
        </w:rPr>
        <w:t xml:space="preserve"> </w:t>
      </w:r>
    </w:p>
    <w:p w:rsidR="006540DB" w:rsidRPr="006540DB" w:rsidRDefault="000C67A2" w:rsidP="000C67A2">
      <w:pPr>
        <w:spacing w:line="560" w:lineRule="exact"/>
        <w:rPr>
          <w:rFonts w:asciiTheme="minorEastAsia" w:eastAsiaTheme="minorEastAsia" w:hAnsiTheme="minorEastAsia"/>
          <w:b/>
          <w:sz w:val="30"/>
          <w:szCs w:val="30"/>
        </w:rPr>
      </w:pPr>
      <w:r w:rsidRPr="006540DB">
        <w:rPr>
          <w:rFonts w:asciiTheme="minorEastAsia" w:eastAsiaTheme="minorEastAsia" w:hAnsiTheme="minorEastAsia" w:hint="eastAsia"/>
          <w:b/>
          <w:sz w:val="30"/>
          <w:szCs w:val="30"/>
        </w:rPr>
        <w:t>③油墨：理想F型</w:t>
      </w:r>
      <w:r w:rsidR="006540DB" w:rsidRPr="006540DB">
        <w:rPr>
          <w:rFonts w:asciiTheme="minorEastAsia" w:eastAsiaTheme="minorEastAsia" w:hAnsiTheme="minorEastAsia" w:hint="eastAsia"/>
          <w:b/>
          <w:sz w:val="30"/>
          <w:szCs w:val="30"/>
        </w:rPr>
        <w:t>120元/支</w:t>
      </w:r>
      <w:r w:rsidRPr="006540DB">
        <w:rPr>
          <w:rFonts w:asciiTheme="minorEastAsia" w:eastAsiaTheme="minorEastAsia" w:hAnsiTheme="minorEastAsia" w:hint="eastAsia"/>
          <w:b/>
          <w:sz w:val="30"/>
          <w:szCs w:val="30"/>
        </w:rPr>
        <w:t>；</w:t>
      </w:r>
    </w:p>
    <w:p w:rsidR="006540DB" w:rsidRPr="006540DB" w:rsidRDefault="00F96BF6" w:rsidP="000C67A2">
      <w:pPr>
        <w:spacing w:line="560" w:lineRule="exact"/>
        <w:rPr>
          <w:rFonts w:asciiTheme="minorEastAsia" w:eastAsiaTheme="minorEastAsia" w:hAnsiTheme="minorEastAsia"/>
          <w:b/>
          <w:sz w:val="30"/>
          <w:szCs w:val="30"/>
        </w:rPr>
      </w:pPr>
      <w:r w:rsidRPr="006540DB">
        <w:rPr>
          <w:rFonts w:asciiTheme="minorEastAsia" w:eastAsiaTheme="minorEastAsia" w:hAnsiTheme="minorEastAsia"/>
          <w:b/>
          <w:sz w:val="30"/>
          <w:szCs w:val="30"/>
        </w:rPr>
        <w:fldChar w:fldCharType="begin"/>
      </w:r>
      <w:r w:rsidR="000C67A2" w:rsidRPr="006540DB">
        <w:rPr>
          <w:rFonts w:asciiTheme="minorEastAsia" w:eastAsiaTheme="minorEastAsia" w:hAnsiTheme="minorEastAsia"/>
          <w:b/>
          <w:sz w:val="30"/>
          <w:szCs w:val="30"/>
        </w:rPr>
        <w:instrText xml:space="preserve"> </w:instrText>
      </w:r>
      <w:r w:rsidR="000C67A2" w:rsidRPr="006540DB">
        <w:rPr>
          <w:rFonts w:asciiTheme="minorEastAsia" w:eastAsiaTheme="minorEastAsia" w:hAnsiTheme="minorEastAsia" w:hint="eastAsia"/>
          <w:b/>
          <w:sz w:val="30"/>
          <w:szCs w:val="30"/>
        </w:rPr>
        <w:instrText>= 4 \* GB3</w:instrText>
      </w:r>
      <w:r w:rsidR="000C67A2" w:rsidRPr="006540DB">
        <w:rPr>
          <w:rFonts w:asciiTheme="minorEastAsia" w:eastAsiaTheme="minorEastAsia" w:hAnsiTheme="minorEastAsia"/>
          <w:b/>
          <w:sz w:val="30"/>
          <w:szCs w:val="30"/>
        </w:rPr>
        <w:instrText xml:space="preserve"> </w:instrText>
      </w:r>
      <w:r w:rsidRPr="006540DB">
        <w:rPr>
          <w:rFonts w:asciiTheme="minorEastAsia" w:eastAsiaTheme="minorEastAsia" w:hAnsiTheme="minorEastAsia"/>
          <w:b/>
          <w:sz w:val="30"/>
          <w:szCs w:val="30"/>
        </w:rPr>
        <w:fldChar w:fldCharType="separate"/>
      </w:r>
      <w:r w:rsidR="000C67A2" w:rsidRPr="006540DB">
        <w:rPr>
          <w:rFonts w:asciiTheme="minorEastAsia" w:eastAsiaTheme="minorEastAsia" w:hAnsiTheme="minorEastAsia" w:hint="eastAsia"/>
          <w:b/>
          <w:noProof/>
          <w:sz w:val="30"/>
          <w:szCs w:val="30"/>
        </w:rPr>
        <w:t>④</w:t>
      </w:r>
      <w:r w:rsidRPr="006540DB">
        <w:rPr>
          <w:rFonts w:asciiTheme="minorEastAsia" w:eastAsiaTheme="minorEastAsia" w:hAnsiTheme="minorEastAsia"/>
          <w:b/>
          <w:sz w:val="30"/>
          <w:szCs w:val="30"/>
        </w:rPr>
        <w:fldChar w:fldCharType="end"/>
      </w:r>
      <w:r w:rsidR="000C67A2" w:rsidRPr="006540DB">
        <w:rPr>
          <w:rFonts w:asciiTheme="minorEastAsia" w:eastAsiaTheme="minorEastAsia" w:hAnsiTheme="minorEastAsia" w:hint="eastAsia"/>
          <w:b/>
          <w:sz w:val="30"/>
          <w:szCs w:val="30"/>
        </w:rPr>
        <w:t>油墨：基士得耶</w:t>
      </w:r>
      <w:r w:rsidR="006540DB" w:rsidRPr="006540DB">
        <w:rPr>
          <w:rFonts w:asciiTheme="minorEastAsia" w:eastAsiaTheme="minorEastAsia" w:hAnsiTheme="minorEastAsia" w:hint="eastAsia"/>
          <w:b/>
          <w:sz w:val="30"/>
          <w:szCs w:val="30"/>
        </w:rPr>
        <w:t>（CPT11）</w:t>
      </w:r>
      <w:r w:rsidR="00017693">
        <w:rPr>
          <w:rFonts w:asciiTheme="minorEastAsia" w:eastAsiaTheme="minorEastAsia" w:hAnsiTheme="minorEastAsia" w:hint="eastAsia"/>
          <w:b/>
          <w:sz w:val="30"/>
          <w:szCs w:val="30"/>
        </w:rPr>
        <w:t>78</w:t>
      </w:r>
      <w:r w:rsidR="006540DB" w:rsidRPr="006540DB">
        <w:rPr>
          <w:rFonts w:asciiTheme="minorEastAsia" w:eastAsiaTheme="minorEastAsia" w:hAnsiTheme="minorEastAsia" w:hint="eastAsia"/>
          <w:b/>
          <w:sz w:val="30"/>
          <w:szCs w:val="30"/>
        </w:rPr>
        <w:t>元/支</w:t>
      </w:r>
      <w:r w:rsidR="000C67A2" w:rsidRPr="006540DB">
        <w:rPr>
          <w:rFonts w:asciiTheme="minorEastAsia" w:eastAsiaTheme="minorEastAsia" w:hAnsiTheme="minorEastAsia" w:hint="eastAsia"/>
          <w:b/>
          <w:sz w:val="30"/>
          <w:szCs w:val="30"/>
        </w:rPr>
        <w:t>；</w:t>
      </w:r>
    </w:p>
    <w:p w:rsidR="006540DB" w:rsidRPr="006540DB" w:rsidRDefault="00F96BF6" w:rsidP="000C67A2">
      <w:pPr>
        <w:spacing w:line="560" w:lineRule="exact"/>
        <w:rPr>
          <w:rFonts w:asciiTheme="minorEastAsia" w:eastAsiaTheme="minorEastAsia" w:hAnsiTheme="minorEastAsia"/>
          <w:b/>
          <w:sz w:val="30"/>
          <w:szCs w:val="30"/>
        </w:rPr>
      </w:pPr>
      <w:r w:rsidRPr="006540DB">
        <w:rPr>
          <w:rFonts w:asciiTheme="minorEastAsia" w:eastAsiaTheme="minorEastAsia" w:hAnsiTheme="minorEastAsia"/>
          <w:b/>
          <w:sz w:val="30"/>
          <w:szCs w:val="30"/>
        </w:rPr>
        <w:fldChar w:fldCharType="begin"/>
      </w:r>
      <w:r w:rsidR="000C67A2" w:rsidRPr="006540DB">
        <w:rPr>
          <w:rFonts w:asciiTheme="minorEastAsia" w:eastAsiaTheme="minorEastAsia" w:hAnsiTheme="minorEastAsia"/>
          <w:b/>
          <w:sz w:val="30"/>
          <w:szCs w:val="30"/>
        </w:rPr>
        <w:instrText xml:space="preserve"> </w:instrText>
      </w:r>
      <w:r w:rsidR="000C67A2" w:rsidRPr="006540DB">
        <w:rPr>
          <w:rFonts w:asciiTheme="minorEastAsia" w:eastAsiaTheme="minorEastAsia" w:hAnsiTheme="minorEastAsia" w:hint="eastAsia"/>
          <w:b/>
          <w:sz w:val="30"/>
          <w:szCs w:val="30"/>
        </w:rPr>
        <w:instrText>= 5 \* GB3</w:instrText>
      </w:r>
      <w:r w:rsidR="000C67A2" w:rsidRPr="006540DB">
        <w:rPr>
          <w:rFonts w:asciiTheme="minorEastAsia" w:eastAsiaTheme="minorEastAsia" w:hAnsiTheme="minorEastAsia"/>
          <w:b/>
          <w:sz w:val="30"/>
          <w:szCs w:val="30"/>
        </w:rPr>
        <w:instrText xml:space="preserve"> </w:instrText>
      </w:r>
      <w:r w:rsidRPr="006540DB">
        <w:rPr>
          <w:rFonts w:asciiTheme="minorEastAsia" w:eastAsiaTheme="minorEastAsia" w:hAnsiTheme="minorEastAsia"/>
          <w:b/>
          <w:sz w:val="30"/>
          <w:szCs w:val="30"/>
        </w:rPr>
        <w:fldChar w:fldCharType="separate"/>
      </w:r>
      <w:r w:rsidR="000C67A2" w:rsidRPr="006540DB">
        <w:rPr>
          <w:rFonts w:asciiTheme="minorEastAsia" w:eastAsiaTheme="minorEastAsia" w:hAnsiTheme="minorEastAsia" w:hint="eastAsia"/>
          <w:b/>
          <w:noProof/>
          <w:sz w:val="30"/>
          <w:szCs w:val="30"/>
        </w:rPr>
        <w:t>⑤</w:t>
      </w:r>
      <w:r w:rsidRPr="006540DB">
        <w:rPr>
          <w:rFonts w:asciiTheme="minorEastAsia" w:eastAsiaTheme="minorEastAsia" w:hAnsiTheme="minorEastAsia"/>
          <w:b/>
          <w:sz w:val="30"/>
          <w:szCs w:val="30"/>
        </w:rPr>
        <w:fldChar w:fldCharType="end"/>
      </w:r>
      <w:r w:rsidR="000C67A2" w:rsidRPr="006540DB">
        <w:rPr>
          <w:rFonts w:asciiTheme="minorEastAsia" w:eastAsiaTheme="minorEastAsia" w:hAnsiTheme="minorEastAsia" w:hint="eastAsia"/>
          <w:b/>
          <w:sz w:val="30"/>
          <w:szCs w:val="30"/>
        </w:rPr>
        <w:t>版纸：理想F型（B4）</w:t>
      </w:r>
      <w:r w:rsidR="006540DB" w:rsidRPr="006540DB">
        <w:rPr>
          <w:rFonts w:asciiTheme="minorEastAsia" w:eastAsiaTheme="minorEastAsia" w:hAnsiTheme="minorEastAsia" w:hint="eastAsia"/>
          <w:b/>
          <w:sz w:val="30"/>
          <w:szCs w:val="30"/>
        </w:rPr>
        <w:t>255元/卷</w:t>
      </w:r>
      <w:r w:rsidR="000C67A2" w:rsidRPr="006540DB">
        <w:rPr>
          <w:rFonts w:asciiTheme="minorEastAsia" w:eastAsiaTheme="minorEastAsia" w:hAnsiTheme="minorEastAsia" w:hint="eastAsia"/>
          <w:b/>
          <w:sz w:val="30"/>
          <w:szCs w:val="30"/>
        </w:rPr>
        <w:t>；</w:t>
      </w:r>
    </w:p>
    <w:p w:rsidR="000C67A2" w:rsidRPr="006540DB" w:rsidRDefault="00F96BF6" w:rsidP="000C67A2">
      <w:pPr>
        <w:spacing w:line="560" w:lineRule="exact"/>
        <w:rPr>
          <w:rFonts w:asciiTheme="minorEastAsia" w:eastAsiaTheme="minorEastAsia" w:hAnsiTheme="minorEastAsia"/>
          <w:b/>
          <w:sz w:val="30"/>
          <w:szCs w:val="30"/>
        </w:rPr>
      </w:pPr>
      <w:r w:rsidRPr="006540DB">
        <w:rPr>
          <w:rFonts w:asciiTheme="minorEastAsia" w:eastAsiaTheme="minorEastAsia" w:hAnsiTheme="minorEastAsia"/>
          <w:b/>
          <w:sz w:val="30"/>
          <w:szCs w:val="30"/>
        </w:rPr>
        <w:fldChar w:fldCharType="begin"/>
      </w:r>
      <w:r w:rsidR="000C67A2" w:rsidRPr="006540DB">
        <w:rPr>
          <w:rFonts w:asciiTheme="minorEastAsia" w:eastAsiaTheme="minorEastAsia" w:hAnsiTheme="minorEastAsia"/>
          <w:b/>
          <w:sz w:val="30"/>
          <w:szCs w:val="30"/>
        </w:rPr>
        <w:instrText xml:space="preserve"> </w:instrText>
      </w:r>
      <w:r w:rsidR="000C67A2" w:rsidRPr="006540DB">
        <w:rPr>
          <w:rFonts w:asciiTheme="minorEastAsia" w:eastAsiaTheme="minorEastAsia" w:hAnsiTheme="minorEastAsia" w:hint="eastAsia"/>
          <w:b/>
          <w:sz w:val="30"/>
          <w:szCs w:val="30"/>
        </w:rPr>
        <w:instrText>= 6 \* GB3</w:instrText>
      </w:r>
      <w:r w:rsidR="000C67A2" w:rsidRPr="006540DB">
        <w:rPr>
          <w:rFonts w:asciiTheme="minorEastAsia" w:eastAsiaTheme="minorEastAsia" w:hAnsiTheme="minorEastAsia"/>
          <w:b/>
          <w:sz w:val="30"/>
          <w:szCs w:val="30"/>
        </w:rPr>
        <w:instrText xml:space="preserve"> </w:instrText>
      </w:r>
      <w:r w:rsidRPr="006540DB">
        <w:rPr>
          <w:rFonts w:asciiTheme="minorEastAsia" w:eastAsiaTheme="minorEastAsia" w:hAnsiTheme="minorEastAsia"/>
          <w:b/>
          <w:sz w:val="30"/>
          <w:szCs w:val="30"/>
        </w:rPr>
        <w:fldChar w:fldCharType="separate"/>
      </w:r>
      <w:r w:rsidR="000C67A2" w:rsidRPr="006540DB">
        <w:rPr>
          <w:rFonts w:asciiTheme="minorEastAsia" w:eastAsiaTheme="minorEastAsia" w:hAnsiTheme="minorEastAsia" w:hint="eastAsia"/>
          <w:b/>
          <w:noProof/>
          <w:sz w:val="30"/>
          <w:szCs w:val="30"/>
        </w:rPr>
        <w:t>⑥</w:t>
      </w:r>
      <w:r w:rsidRPr="006540DB">
        <w:rPr>
          <w:rFonts w:asciiTheme="minorEastAsia" w:eastAsiaTheme="minorEastAsia" w:hAnsiTheme="minorEastAsia"/>
          <w:b/>
          <w:sz w:val="30"/>
          <w:szCs w:val="30"/>
        </w:rPr>
        <w:fldChar w:fldCharType="end"/>
      </w:r>
      <w:r w:rsidR="000C67A2" w:rsidRPr="006540DB">
        <w:rPr>
          <w:rFonts w:asciiTheme="minorEastAsia" w:eastAsiaTheme="minorEastAsia" w:hAnsiTheme="minorEastAsia" w:hint="eastAsia"/>
          <w:b/>
          <w:sz w:val="30"/>
          <w:szCs w:val="30"/>
        </w:rPr>
        <w:t>版纸：基士得耶</w:t>
      </w:r>
      <w:r w:rsidR="006540DB" w:rsidRPr="006540DB">
        <w:rPr>
          <w:rFonts w:asciiTheme="minorEastAsia" w:eastAsiaTheme="minorEastAsia" w:hAnsiTheme="minorEastAsia" w:hint="eastAsia"/>
          <w:b/>
          <w:sz w:val="30"/>
          <w:szCs w:val="30"/>
        </w:rPr>
        <w:t>（G9）315元/卷</w:t>
      </w:r>
      <w:r w:rsidR="000C67A2" w:rsidRPr="006540DB">
        <w:rPr>
          <w:rFonts w:asciiTheme="minorEastAsia" w:eastAsiaTheme="minorEastAsia" w:hAnsiTheme="minorEastAsia" w:hint="eastAsia"/>
          <w:b/>
          <w:sz w:val="30"/>
          <w:szCs w:val="30"/>
        </w:rPr>
        <w:t>.</w:t>
      </w:r>
    </w:p>
    <w:p w:rsidR="00680539" w:rsidRPr="006540DB" w:rsidRDefault="006540DB" w:rsidP="006540DB">
      <w:pPr>
        <w:spacing w:line="560" w:lineRule="exact"/>
        <w:rPr>
          <w:rFonts w:asciiTheme="minorEastAsia" w:eastAsiaTheme="minorEastAsia" w:hAnsiTheme="minorEastAsia"/>
          <w:sz w:val="30"/>
          <w:szCs w:val="30"/>
        </w:rPr>
      </w:pPr>
      <w:r w:rsidRPr="006540DB">
        <w:rPr>
          <w:rStyle w:val="a5"/>
          <w:rFonts w:ascii="Helvetica" w:hAnsi="Helvetica"/>
          <w:color w:val="333333"/>
          <w:sz w:val="30"/>
          <w:szCs w:val="30"/>
          <w:shd w:val="clear" w:color="auto" w:fill="FFFFFF"/>
        </w:rPr>
        <w:t>投标单价超过或等于最高限价的为无效报价。</w:t>
      </w:r>
    </w:p>
    <w:p w:rsidR="00680539" w:rsidRPr="006540DB" w:rsidRDefault="00B94F01">
      <w:pPr>
        <w:spacing w:line="560" w:lineRule="exact"/>
        <w:rPr>
          <w:rFonts w:asciiTheme="minorEastAsia" w:eastAsiaTheme="minorEastAsia" w:hAnsiTheme="minorEastAsia"/>
          <w:sz w:val="30"/>
          <w:szCs w:val="30"/>
        </w:rPr>
      </w:pPr>
      <w:r w:rsidRPr="006540DB">
        <w:rPr>
          <w:rFonts w:asciiTheme="minorEastAsia" w:eastAsiaTheme="minorEastAsia" w:hAnsiTheme="minorEastAsia" w:hint="eastAsia"/>
          <w:sz w:val="30"/>
          <w:szCs w:val="30"/>
        </w:rPr>
        <w:t>3、服务要求：</w:t>
      </w:r>
      <w:proofErr w:type="gramStart"/>
      <w:r w:rsidRPr="006540DB">
        <w:rPr>
          <w:rFonts w:asciiTheme="minorEastAsia" w:eastAsiaTheme="minorEastAsia" w:hAnsiTheme="minorEastAsia" w:hint="eastAsia"/>
          <w:sz w:val="30"/>
          <w:szCs w:val="30"/>
        </w:rPr>
        <w:t>中标商</w:t>
      </w:r>
      <w:proofErr w:type="gramEnd"/>
      <w:r w:rsidRPr="006540DB">
        <w:rPr>
          <w:rFonts w:asciiTheme="minorEastAsia" w:eastAsiaTheme="minorEastAsia" w:hAnsiTheme="minorEastAsia" w:hint="eastAsia"/>
          <w:sz w:val="30"/>
          <w:szCs w:val="30"/>
        </w:rPr>
        <w:t>向我校提供</w:t>
      </w:r>
      <w:r w:rsidR="006540DB">
        <w:rPr>
          <w:rFonts w:asciiTheme="minorEastAsia" w:eastAsiaTheme="minorEastAsia" w:hAnsiTheme="minorEastAsia" w:hint="eastAsia"/>
          <w:sz w:val="30"/>
          <w:szCs w:val="30"/>
        </w:rPr>
        <w:t>物品</w:t>
      </w:r>
      <w:r w:rsidRPr="006540DB">
        <w:rPr>
          <w:rFonts w:asciiTheme="minorEastAsia" w:eastAsiaTheme="minorEastAsia" w:hAnsiTheme="minorEastAsia" w:hint="eastAsia"/>
          <w:sz w:val="30"/>
          <w:szCs w:val="30"/>
        </w:rPr>
        <w:t>必须确保质量，</w:t>
      </w:r>
      <w:r w:rsidR="005D0E19">
        <w:rPr>
          <w:rFonts w:asciiTheme="minorEastAsia" w:eastAsiaTheme="minorEastAsia" w:hAnsiTheme="minorEastAsia" w:hint="eastAsia"/>
          <w:sz w:val="30"/>
          <w:szCs w:val="30"/>
        </w:rPr>
        <w:t>使用的纸张</w:t>
      </w:r>
      <w:r w:rsidRPr="006540DB">
        <w:rPr>
          <w:rFonts w:asciiTheme="minorEastAsia" w:eastAsiaTheme="minorEastAsia" w:hAnsiTheme="minorEastAsia" w:hint="eastAsia"/>
          <w:sz w:val="30"/>
          <w:szCs w:val="30"/>
        </w:rPr>
        <w:t>确保一体机在印刷过程中双张和卡纸现象控制在0.3%以内，如有质量问题必须及时调换。每批</w:t>
      </w:r>
      <w:r w:rsidR="005D0E19">
        <w:rPr>
          <w:rFonts w:asciiTheme="minorEastAsia" w:eastAsiaTheme="minorEastAsia" w:hAnsiTheme="minorEastAsia" w:hint="eastAsia"/>
          <w:sz w:val="30"/>
          <w:szCs w:val="30"/>
        </w:rPr>
        <w:t>物品</w:t>
      </w:r>
      <w:r w:rsidRPr="006540DB">
        <w:rPr>
          <w:rFonts w:asciiTheme="minorEastAsia" w:eastAsiaTheme="minorEastAsia" w:hAnsiTheme="minorEastAsia" w:hint="eastAsia"/>
          <w:sz w:val="30"/>
          <w:szCs w:val="30"/>
        </w:rPr>
        <w:t>用完后凭发票按时结算（税收、运输、安全等费用自负）。</w:t>
      </w:r>
    </w:p>
    <w:p w:rsidR="00680539" w:rsidRPr="006540DB" w:rsidRDefault="00B94F01">
      <w:pPr>
        <w:spacing w:line="560" w:lineRule="exact"/>
        <w:rPr>
          <w:rFonts w:asciiTheme="minorEastAsia" w:eastAsiaTheme="minorEastAsia" w:hAnsiTheme="minorEastAsia"/>
          <w:sz w:val="30"/>
          <w:szCs w:val="30"/>
        </w:rPr>
      </w:pPr>
      <w:r w:rsidRPr="006540DB">
        <w:rPr>
          <w:rFonts w:asciiTheme="minorEastAsia" w:eastAsiaTheme="minorEastAsia" w:hAnsiTheme="minorEastAsia" w:hint="eastAsia"/>
          <w:sz w:val="30"/>
          <w:szCs w:val="30"/>
        </w:rPr>
        <w:t>4、投标方在投标时需携带</w:t>
      </w:r>
      <w:proofErr w:type="gramStart"/>
      <w:r w:rsidRPr="006540DB">
        <w:rPr>
          <w:rFonts w:asciiTheme="minorEastAsia" w:eastAsiaTheme="minorEastAsia" w:hAnsiTheme="minorEastAsia" w:hint="eastAsia"/>
          <w:sz w:val="30"/>
          <w:szCs w:val="30"/>
        </w:rPr>
        <w:t>一</w:t>
      </w:r>
      <w:proofErr w:type="gramEnd"/>
      <w:r w:rsidRPr="006540DB">
        <w:rPr>
          <w:rFonts w:asciiTheme="minorEastAsia" w:eastAsiaTheme="minorEastAsia" w:hAnsiTheme="minorEastAsia" w:hint="eastAsia"/>
          <w:sz w:val="30"/>
          <w:szCs w:val="30"/>
        </w:rPr>
        <w:t>令8开</w:t>
      </w:r>
      <w:proofErr w:type="gramStart"/>
      <w:r w:rsidRPr="006540DB">
        <w:rPr>
          <w:rFonts w:asciiTheme="minorEastAsia" w:eastAsiaTheme="minorEastAsia" w:hAnsiTheme="minorEastAsia" w:hint="eastAsia"/>
          <w:sz w:val="30"/>
          <w:szCs w:val="30"/>
        </w:rPr>
        <w:t>70克双胶静电</w:t>
      </w:r>
      <w:proofErr w:type="gramEnd"/>
      <w:r w:rsidRPr="006540DB">
        <w:rPr>
          <w:rFonts w:asciiTheme="minorEastAsia" w:eastAsiaTheme="minorEastAsia" w:hAnsiTheme="minorEastAsia" w:hint="eastAsia"/>
          <w:sz w:val="30"/>
          <w:szCs w:val="30"/>
        </w:rPr>
        <w:t>纸，进行现场测试，双张和卡纸现象在0.3%以内的最低价中标，中标单位将送样纸张封样保存（作为后期送货的标准）并加盖公章。</w:t>
      </w:r>
    </w:p>
    <w:p w:rsidR="00EA4D0C" w:rsidRPr="005D0E19" w:rsidRDefault="00B94F01" w:rsidP="005D0E19">
      <w:pPr>
        <w:spacing w:line="660" w:lineRule="auto"/>
        <w:ind w:firstLineChars="1647" w:firstLine="4941"/>
        <w:rPr>
          <w:rFonts w:asciiTheme="minorEastAsia" w:eastAsiaTheme="minorEastAsia" w:hAnsiTheme="minorEastAsia"/>
          <w:sz w:val="30"/>
          <w:szCs w:val="30"/>
        </w:rPr>
      </w:pPr>
      <w:r w:rsidRPr="006540DB">
        <w:rPr>
          <w:rFonts w:asciiTheme="minorEastAsia" w:eastAsiaTheme="minorEastAsia" w:hAnsiTheme="minorEastAsia" w:hint="eastAsia"/>
          <w:sz w:val="30"/>
          <w:szCs w:val="30"/>
        </w:rPr>
        <w:t xml:space="preserve"> 江苏省启东中学</w:t>
      </w:r>
    </w:p>
    <w:p w:rsidR="00680539" w:rsidRDefault="00B94F01">
      <w:pPr>
        <w:snapToGrid w:val="0"/>
        <w:spacing w:line="240" w:lineRule="atLeast"/>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lastRenderedPageBreak/>
        <w:t>报价表</w:t>
      </w:r>
    </w:p>
    <w:p w:rsidR="00680539" w:rsidRDefault="00680539">
      <w:pPr>
        <w:jc w:val="center"/>
        <w:rPr>
          <w:rFonts w:asciiTheme="minorEastAsia" w:eastAsiaTheme="minorEastAsia" w:hAnsiTheme="minorEastAsia"/>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2365"/>
        <w:gridCol w:w="1276"/>
        <w:gridCol w:w="709"/>
        <w:gridCol w:w="850"/>
        <w:gridCol w:w="1418"/>
        <w:gridCol w:w="1559"/>
      </w:tblGrid>
      <w:tr w:rsidR="00017693" w:rsidTr="00386C10">
        <w:trPr>
          <w:trHeight w:val="903"/>
        </w:trPr>
        <w:tc>
          <w:tcPr>
            <w:tcW w:w="578" w:type="dxa"/>
            <w:shd w:val="clear" w:color="auto" w:fill="auto"/>
            <w:vAlign w:val="center"/>
          </w:tcPr>
          <w:p w:rsidR="00017693" w:rsidRDefault="00017693">
            <w:pPr>
              <w:widowControl/>
              <w:jc w:val="center"/>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序号</w:t>
            </w:r>
          </w:p>
        </w:tc>
        <w:tc>
          <w:tcPr>
            <w:tcW w:w="2365" w:type="dxa"/>
            <w:shd w:val="clear" w:color="auto" w:fill="auto"/>
            <w:vAlign w:val="center"/>
          </w:tcPr>
          <w:p w:rsidR="00017693" w:rsidRDefault="00017693" w:rsidP="007667F6">
            <w:pPr>
              <w:widowControl/>
              <w:jc w:val="center"/>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货物名称</w:t>
            </w:r>
          </w:p>
        </w:tc>
        <w:tc>
          <w:tcPr>
            <w:tcW w:w="1276" w:type="dxa"/>
            <w:shd w:val="clear" w:color="auto" w:fill="auto"/>
            <w:vAlign w:val="center"/>
          </w:tcPr>
          <w:p w:rsidR="00017693" w:rsidRDefault="00017693">
            <w:pPr>
              <w:widowControl/>
              <w:jc w:val="center"/>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规格</w:t>
            </w:r>
          </w:p>
        </w:tc>
        <w:tc>
          <w:tcPr>
            <w:tcW w:w="709" w:type="dxa"/>
            <w:vAlign w:val="center"/>
          </w:tcPr>
          <w:p w:rsidR="00017693" w:rsidRDefault="00017693">
            <w:pPr>
              <w:widowControl/>
              <w:jc w:val="center"/>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单位</w:t>
            </w:r>
          </w:p>
        </w:tc>
        <w:tc>
          <w:tcPr>
            <w:tcW w:w="850" w:type="dxa"/>
          </w:tcPr>
          <w:p w:rsidR="00017693" w:rsidRDefault="00017693">
            <w:pPr>
              <w:widowControl/>
              <w:jc w:val="center"/>
              <w:rPr>
                <w:rFonts w:asciiTheme="minorEastAsia" w:eastAsiaTheme="minorEastAsia" w:hAnsiTheme="minorEastAsia" w:cs="宋体"/>
                <w:b/>
                <w:kern w:val="0"/>
                <w:sz w:val="18"/>
                <w:szCs w:val="18"/>
              </w:rPr>
            </w:pPr>
          </w:p>
          <w:p w:rsidR="00017693" w:rsidRDefault="00017693">
            <w:pPr>
              <w:widowControl/>
              <w:jc w:val="center"/>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占比</w:t>
            </w:r>
          </w:p>
        </w:tc>
        <w:tc>
          <w:tcPr>
            <w:tcW w:w="1418" w:type="dxa"/>
            <w:shd w:val="clear" w:color="auto" w:fill="auto"/>
            <w:vAlign w:val="center"/>
          </w:tcPr>
          <w:p w:rsidR="00017693" w:rsidRDefault="00017693">
            <w:pPr>
              <w:widowControl/>
              <w:jc w:val="center"/>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价格（元）</w:t>
            </w:r>
          </w:p>
        </w:tc>
        <w:tc>
          <w:tcPr>
            <w:tcW w:w="1559" w:type="dxa"/>
            <w:shd w:val="clear" w:color="auto" w:fill="auto"/>
            <w:vAlign w:val="center"/>
          </w:tcPr>
          <w:p w:rsidR="00017693" w:rsidRDefault="00017693">
            <w:pPr>
              <w:widowControl/>
              <w:jc w:val="center"/>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备注</w:t>
            </w:r>
          </w:p>
        </w:tc>
      </w:tr>
      <w:tr w:rsidR="00017693" w:rsidTr="00386C10">
        <w:trPr>
          <w:trHeight w:val="838"/>
        </w:trPr>
        <w:tc>
          <w:tcPr>
            <w:tcW w:w="578"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1</w:t>
            </w:r>
          </w:p>
        </w:tc>
        <w:tc>
          <w:tcPr>
            <w:tcW w:w="2365"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proofErr w:type="gramStart"/>
            <w:r>
              <w:rPr>
                <w:rFonts w:asciiTheme="minorEastAsia" w:eastAsiaTheme="minorEastAsia" w:hAnsiTheme="minorEastAsia" w:cs="宋体" w:hint="eastAsia"/>
                <w:b/>
                <w:kern w:val="0"/>
                <w:sz w:val="22"/>
              </w:rPr>
              <w:t>70克双胶静电</w:t>
            </w:r>
            <w:proofErr w:type="gramEnd"/>
            <w:r>
              <w:rPr>
                <w:rFonts w:asciiTheme="minorEastAsia" w:eastAsiaTheme="minorEastAsia" w:hAnsiTheme="minorEastAsia" w:cs="宋体" w:hint="eastAsia"/>
                <w:b/>
                <w:kern w:val="0"/>
                <w:sz w:val="22"/>
              </w:rPr>
              <w:t>纸</w:t>
            </w:r>
          </w:p>
        </w:tc>
        <w:tc>
          <w:tcPr>
            <w:tcW w:w="1276"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8K</w:t>
            </w:r>
          </w:p>
        </w:tc>
        <w:tc>
          <w:tcPr>
            <w:tcW w:w="709" w:type="dxa"/>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令</w:t>
            </w:r>
          </w:p>
        </w:tc>
        <w:tc>
          <w:tcPr>
            <w:tcW w:w="850" w:type="dxa"/>
          </w:tcPr>
          <w:p w:rsidR="00017693" w:rsidRDefault="00017693">
            <w:pPr>
              <w:widowControl/>
              <w:jc w:val="center"/>
              <w:rPr>
                <w:rFonts w:asciiTheme="minorEastAsia" w:eastAsiaTheme="minorEastAsia" w:hAnsiTheme="minorEastAsia" w:cs="宋体"/>
                <w:b/>
                <w:kern w:val="0"/>
                <w:sz w:val="22"/>
              </w:rPr>
            </w:pPr>
          </w:p>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80%</w:t>
            </w:r>
          </w:p>
        </w:tc>
        <w:tc>
          <w:tcPr>
            <w:tcW w:w="1418"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p>
        </w:tc>
        <w:tc>
          <w:tcPr>
            <w:tcW w:w="1559"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如需提供16开纸，供货商负责裁割</w:t>
            </w:r>
          </w:p>
        </w:tc>
      </w:tr>
      <w:tr w:rsidR="00017693" w:rsidTr="00386C10">
        <w:trPr>
          <w:trHeight w:val="1164"/>
        </w:trPr>
        <w:tc>
          <w:tcPr>
            <w:tcW w:w="578"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2</w:t>
            </w:r>
          </w:p>
        </w:tc>
        <w:tc>
          <w:tcPr>
            <w:tcW w:w="2365"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proofErr w:type="gramStart"/>
            <w:r>
              <w:rPr>
                <w:rFonts w:asciiTheme="minorEastAsia" w:eastAsiaTheme="minorEastAsia" w:hAnsiTheme="minorEastAsia" w:cs="宋体" w:hint="eastAsia"/>
                <w:b/>
                <w:kern w:val="0"/>
                <w:sz w:val="22"/>
              </w:rPr>
              <w:t>高品乐</w:t>
            </w:r>
            <w:proofErr w:type="gramEnd"/>
            <w:r>
              <w:rPr>
                <w:rFonts w:asciiTheme="minorEastAsia" w:eastAsiaTheme="minorEastAsia" w:hAnsiTheme="minorEastAsia" w:cs="宋体" w:hint="eastAsia"/>
                <w:b/>
                <w:kern w:val="0"/>
                <w:sz w:val="22"/>
              </w:rPr>
              <w:t>A4纸(8包)</w:t>
            </w:r>
          </w:p>
        </w:tc>
        <w:tc>
          <w:tcPr>
            <w:tcW w:w="1276"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A4</w:t>
            </w:r>
          </w:p>
        </w:tc>
        <w:tc>
          <w:tcPr>
            <w:tcW w:w="709" w:type="dxa"/>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箱</w:t>
            </w:r>
          </w:p>
        </w:tc>
        <w:tc>
          <w:tcPr>
            <w:tcW w:w="850" w:type="dxa"/>
          </w:tcPr>
          <w:p w:rsidR="00017693" w:rsidRDefault="00017693">
            <w:pPr>
              <w:widowControl/>
              <w:jc w:val="center"/>
              <w:rPr>
                <w:rFonts w:asciiTheme="minorEastAsia" w:eastAsiaTheme="minorEastAsia" w:hAnsiTheme="minorEastAsia" w:cs="宋体"/>
                <w:b/>
                <w:kern w:val="0"/>
                <w:sz w:val="22"/>
              </w:rPr>
            </w:pPr>
          </w:p>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10%</w:t>
            </w:r>
          </w:p>
        </w:tc>
        <w:tc>
          <w:tcPr>
            <w:tcW w:w="1418"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p>
        </w:tc>
        <w:tc>
          <w:tcPr>
            <w:tcW w:w="1559"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A3纸4包装每包500张和A4同价</w:t>
            </w:r>
          </w:p>
        </w:tc>
      </w:tr>
      <w:tr w:rsidR="00017693" w:rsidTr="00386C10">
        <w:trPr>
          <w:trHeight w:val="854"/>
        </w:trPr>
        <w:tc>
          <w:tcPr>
            <w:tcW w:w="578"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3</w:t>
            </w:r>
          </w:p>
        </w:tc>
        <w:tc>
          <w:tcPr>
            <w:tcW w:w="2365"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 xml:space="preserve">油墨 </w:t>
            </w:r>
          </w:p>
        </w:tc>
        <w:tc>
          <w:tcPr>
            <w:tcW w:w="1276"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理想F型</w:t>
            </w:r>
          </w:p>
        </w:tc>
        <w:tc>
          <w:tcPr>
            <w:tcW w:w="709" w:type="dxa"/>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支</w:t>
            </w:r>
          </w:p>
        </w:tc>
        <w:tc>
          <w:tcPr>
            <w:tcW w:w="850" w:type="dxa"/>
          </w:tcPr>
          <w:p w:rsidR="00017693" w:rsidRDefault="00017693">
            <w:pPr>
              <w:widowControl/>
              <w:jc w:val="center"/>
              <w:rPr>
                <w:rFonts w:asciiTheme="minorEastAsia" w:eastAsiaTheme="minorEastAsia" w:hAnsiTheme="minorEastAsia" w:cs="宋体"/>
                <w:b/>
                <w:kern w:val="0"/>
                <w:sz w:val="22"/>
              </w:rPr>
            </w:pPr>
          </w:p>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2.5%</w:t>
            </w:r>
          </w:p>
        </w:tc>
        <w:tc>
          <w:tcPr>
            <w:tcW w:w="1418"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p>
        </w:tc>
        <w:tc>
          <w:tcPr>
            <w:tcW w:w="1559"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p>
        </w:tc>
      </w:tr>
      <w:tr w:rsidR="00017693" w:rsidTr="00386C10">
        <w:trPr>
          <w:trHeight w:val="823"/>
        </w:trPr>
        <w:tc>
          <w:tcPr>
            <w:tcW w:w="578"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4</w:t>
            </w:r>
          </w:p>
        </w:tc>
        <w:tc>
          <w:tcPr>
            <w:tcW w:w="2365"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油墨</w:t>
            </w:r>
          </w:p>
        </w:tc>
        <w:tc>
          <w:tcPr>
            <w:tcW w:w="1276"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基士得耶CPT11</w:t>
            </w:r>
          </w:p>
        </w:tc>
        <w:tc>
          <w:tcPr>
            <w:tcW w:w="709" w:type="dxa"/>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支</w:t>
            </w:r>
          </w:p>
        </w:tc>
        <w:tc>
          <w:tcPr>
            <w:tcW w:w="850" w:type="dxa"/>
          </w:tcPr>
          <w:p w:rsidR="00017693" w:rsidRDefault="00017693">
            <w:pPr>
              <w:widowControl/>
              <w:jc w:val="center"/>
              <w:rPr>
                <w:rFonts w:asciiTheme="minorEastAsia" w:eastAsiaTheme="minorEastAsia" w:hAnsiTheme="minorEastAsia" w:cs="宋体"/>
                <w:b/>
                <w:kern w:val="0"/>
                <w:sz w:val="22"/>
              </w:rPr>
            </w:pPr>
          </w:p>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2.5%</w:t>
            </w:r>
          </w:p>
        </w:tc>
        <w:tc>
          <w:tcPr>
            <w:tcW w:w="1418"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p>
        </w:tc>
        <w:tc>
          <w:tcPr>
            <w:tcW w:w="1559"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p>
        </w:tc>
      </w:tr>
      <w:tr w:rsidR="00017693" w:rsidTr="00386C10">
        <w:trPr>
          <w:trHeight w:val="854"/>
        </w:trPr>
        <w:tc>
          <w:tcPr>
            <w:tcW w:w="578"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5</w:t>
            </w:r>
          </w:p>
        </w:tc>
        <w:tc>
          <w:tcPr>
            <w:tcW w:w="2365"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版纸</w:t>
            </w:r>
          </w:p>
        </w:tc>
        <w:tc>
          <w:tcPr>
            <w:tcW w:w="1276"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理想F型(B4)</w:t>
            </w:r>
          </w:p>
        </w:tc>
        <w:tc>
          <w:tcPr>
            <w:tcW w:w="709" w:type="dxa"/>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卷</w:t>
            </w:r>
          </w:p>
        </w:tc>
        <w:tc>
          <w:tcPr>
            <w:tcW w:w="850" w:type="dxa"/>
          </w:tcPr>
          <w:p w:rsidR="00017693" w:rsidRDefault="00017693">
            <w:pPr>
              <w:widowControl/>
              <w:jc w:val="center"/>
              <w:rPr>
                <w:rFonts w:asciiTheme="minorEastAsia" w:eastAsiaTheme="minorEastAsia" w:hAnsiTheme="minorEastAsia" w:cs="宋体"/>
                <w:b/>
                <w:kern w:val="0"/>
                <w:sz w:val="22"/>
              </w:rPr>
            </w:pPr>
          </w:p>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2.5%</w:t>
            </w:r>
          </w:p>
        </w:tc>
        <w:tc>
          <w:tcPr>
            <w:tcW w:w="1418"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p>
        </w:tc>
        <w:tc>
          <w:tcPr>
            <w:tcW w:w="1559"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p>
        </w:tc>
      </w:tr>
      <w:tr w:rsidR="00017693" w:rsidTr="00386C10">
        <w:trPr>
          <w:trHeight w:val="833"/>
        </w:trPr>
        <w:tc>
          <w:tcPr>
            <w:tcW w:w="578"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6</w:t>
            </w:r>
          </w:p>
        </w:tc>
        <w:tc>
          <w:tcPr>
            <w:tcW w:w="2365"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版纸</w:t>
            </w:r>
          </w:p>
        </w:tc>
        <w:tc>
          <w:tcPr>
            <w:tcW w:w="1276"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基士得耶G9</w:t>
            </w:r>
          </w:p>
        </w:tc>
        <w:tc>
          <w:tcPr>
            <w:tcW w:w="709" w:type="dxa"/>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卷</w:t>
            </w:r>
          </w:p>
        </w:tc>
        <w:tc>
          <w:tcPr>
            <w:tcW w:w="850" w:type="dxa"/>
          </w:tcPr>
          <w:p w:rsidR="00017693" w:rsidRDefault="00017693">
            <w:pPr>
              <w:widowControl/>
              <w:jc w:val="center"/>
              <w:rPr>
                <w:rFonts w:asciiTheme="minorEastAsia" w:eastAsiaTheme="minorEastAsia" w:hAnsiTheme="minorEastAsia" w:cs="宋体"/>
                <w:b/>
                <w:kern w:val="0"/>
                <w:sz w:val="22"/>
              </w:rPr>
            </w:pPr>
          </w:p>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2.5%</w:t>
            </w:r>
          </w:p>
        </w:tc>
        <w:tc>
          <w:tcPr>
            <w:tcW w:w="1418"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p>
        </w:tc>
        <w:tc>
          <w:tcPr>
            <w:tcW w:w="1559"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p>
        </w:tc>
      </w:tr>
      <w:tr w:rsidR="00017693" w:rsidTr="00386C10">
        <w:trPr>
          <w:trHeight w:val="846"/>
        </w:trPr>
        <w:tc>
          <w:tcPr>
            <w:tcW w:w="578"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7</w:t>
            </w:r>
          </w:p>
        </w:tc>
        <w:tc>
          <w:tcPr>
            <w:tcW w:w="2365"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p>
        </w:tc>
        <w:tc>
          <w:tcPr>
            <w:tcW w:w="1276"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p>
        </w:tc>
        <w:tc>
          <w:tcPr>
            <w:tcW w:w="709" w:type="dxa"/>
            <w:vAlign w:val="center"/>
          </w:tcPr>
          <w:p w:rsidR="00017693" w:rsidRDefault="00017693">
            <w:pPr>
              <w:widowControl/>
              <w:jc w:val="center"/>
              <w:rPr>
                <w:rFonts w:asciiTheme="minorEastAsia" w:eastAsiaTheme="minorEastAsia" w:hAnsiTheme="minorEastAsia" w:cs="宋体"/>
                <w:b/>
                <w:kern w:val="0"/>
                <w:sz w:val="22"/>
              </w:rPr>
            </w:pPr>
          </w:p>
        </w:tc>
        <w:tc>
          <w:tcPr>
            <w:tcW w:w="850" w:type="dxa"/>
          </w:tcPr>
          <w:p w:rsidR="00017693" w:rsidRDefault="00017693">
            <w:pPr>
              <w:widowControl/>
              <w:jc w:val="center"/>
              <w:rPr>
                <w:rFonts w:asciiTheme="minorEastAsia" w:eastAsiaTheme="minorEastAsia" w:hAnsiTheme="minorEastAsia" w:cs="宋体"/>
                <w:b/>
                <w:kern w:val="0"/>
                <w:sz w:val="22"/>
              </w:rPr>
            </w:pPr>
          </w:p>
        </w:tc>
        <w:tc>
          <w:tcPr>
            <w:tcW w:w="1418"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p>
        </w:tc>
        <w:tc>
          <w:tcPr>
            <w:tcW w:w="1559" w:type="dxa"/>
            <w:shd w:val="clear" w:color="auto" w:fill="auto"/>
            <w:vAlign w:val="center"/>
          </w:tcPr>
          <w:p w:rsidR="00017693" w:rsidRDefault="00017693">
            <w:pPr>
              <w:widowControl/>
              <w:jc w:val="center"/>
              <w:rPr>
                <w:rFonts w:asciiTheme="minorEastAsia" w:eastAsiaTheme="minorEastAsia" w:hAnsiTheme="minorEastAsia" w:cs="宋体"/>
                <w:b/>
                <w:kern w:val="0"/>
                <w:sz w:val="22"/>
              </w:rPr>
            </w:pPr>
          </w:p>
        </w:tc>
      </w:tr>
      <w:tr w:rsidR="00386C10" w:rsidTr="0071613B">
        <w:trPr>
          <w:trHeight w:val="567"/>
        </w:trPr>
        <w:tc>
          <w:tcPr>
            <w:tcW w:w="2943" w:type="dxa"/>
            <w:gridSpan w:val="2"/>
            <w:shd w:val="clear" w:color="auto" w:fill="auto"/>
            <w:vAlign w:val="center"/>
          </w:tcPr>
          <w:p w:rsidR="00386C10" w:rsidRDefault="00386C10" w:rsidP="00386C10">
            <w:pPr>
              <w:widowControl/>
              <w:jc w:val="center"/>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最高限价总计:￥</w:t>
            </w:r>
            <w:r w:rsidR="000303C0">
              <w:rPr>
                <w:rFonts w:asciiTheme="minorEastAsia" w:eastAsiaTheme="minorEastAsia" w:hAnsiTheme="minorEastAsia" w:cs="宋体" w:hint="eastAsia"/>
                <w:b/>
                <w:kern w:val="0"/>
                <w:sz w:val="22"/>
              </w:rPr>
              <w:t>249.7</w:t>
            </w:r>
            <w:bookmarkStart w:id="0" w:name="_GoBack"/>
            <w:bookmarkEnd w:id="0"/>
            <w:r>
              <w:rPr>
                <w:rFonts w:asciiTheme="minorEastAsia" w:eastAsiaTheme="minorEastAsia" w:hAnsiTheme="minorEastAsia" w:cs="宋体" w:hint="eastAsia"/>
                <w:b/>
                <w:kern w:val="0"/>
                <w:sz w:val="22"/>
              </w:rPr>
              <w:t>元</w:t>
            </w:r>
          </w:p>
        </w:tc>
        <w:tc>
          <w:tcPr>
            <w:tcW w:w="1985" w:type="dxa"/>
            <w:gridSpan w:val="2"/>
            <w:shd w:val="clear" w:color="auto" w:fill="auto"/>
            <w:vAlign w:val="center"/>
          </w:tcPr>
          <w:p w:rsidR="00386C10" w:rsidRDefault="00386C10" w:rsidP="000016CF">
            <w:pPr>
              <w:widowControl/>
              <w:jc w:val="left"/>
              <w:rPr>
                <w:rFonts w:asciiTheme="minorEastAsia" w:eastAsiaTheme="minorEastAsia" w:hAnsiTheme="minorEastAsia" w:cs="宋体"/>
                <w:b/>
                <w:kern w:val="0"/>
                <w:sz w:val="22"/>
              </w:rPr>
            </w:pPr>
          </w:p>
        </w:tc>
        <w:tc>
          <w:tcPr>
            <w:tcW w:w="3827" w:type="dxa"/>
            <w:gridSpan w:val="3"/>
          </w:tcPr>
          <w:p w:rsidR="00386C10" w:rsidRDefault="00386C10">
            <w:pPr>
              <w:widowControl/>
              <w:jc w:val="left"/>
              <w:rPr>
                <w:rFonts w:asciiTheme="minorEastAsia" w:eastAsiaTheme="minorEastAsia" w:hAnsiTheme="minorEastAsia" w:cs="宋体"/>
                <w:b/>
                <w:kern w:val="0"/>
                <w:sz w:val="22"/>
              </w:rPr>
            </w:pPr>
            <w:r>
              <w:rPr>
                <w:rFonts w:asciiTheme="minorEastAsia" w:eastAsiaTheme="minorEastAsia" w:hAnsiTheme="minorEastAsia" w:cs="宋体" w:hint="eastAsia"/>
                <w:b/>
                <w:kern w:val="0"/>
                <w:sz w:val="22"/>
              </w:rPr>
              <w:t>折算后供应商报价:￥</w:t>
            </w:r>
          </w:p>
        </w:tc>
      </w:tr>
    </w:tbl>
    <w:p w:rsidR="00680539" w:rsidRDefault="00680539">
      <w:pPr>
        <w:snapToGrid w:val="0"/>
        <w:spacing w:line="240" w:lineRule="atLeast"/>
        <w:jc w:val="center"/>
        <w:rPr>
          <w:rFonts w:asciiTheme="minorEastAsia" w:eastAsiaTheme="minorEastAsia" w:hAnsiTheme="minorEastAsia"/>
          <w:sz w:val="28"/>
        </w:rPr>
      </w:pPr>
    </w:p>
    <w:p w:rsidR="00680539" w:rsidRDefault="00B94F01">
      <w:pPr>
        <w:snapToGrid w:val="0"/>
        <w:spacing w:line="440" w:lineRule="exact"/>
        <w:rPr>
          <w:rFonts w:asciiTheme="minorEastAsia" w:eastAsiaTheme="minorEastAsia" w:hAnsiTheme="minorEastAsia"/>
          <w:sz w:val="28"/>
        </w:rPr>
      </w:pPr>
      <w:r>
        <w:rPr>
          <w:rFonts w:asciiTheme="minorEastAsia" w:eastAsiaTheme="minorEastAsia" w:hAnsiTheme="minorEastAsia" w:hint="eastAsia"/>
          <w:sz w:val="28"/>
        </w:rPr>
        <w:t xml:space="preserve">            </w:t>
      </w:r>
    </w:p>
    <w:p w:rsidR="00680539" w:rsidRDefault="00B94F01">
      <w:pPr>
        <w:snapToGrid w:val="0"/>
        <w:spacing w:line="440" w:lineRule="exact"/>
        <w:rPr>
          <w:rFonts w:asciiTheme="minorEastAsia" w:eastAsiaTheme="minorEastAsia" w:hAnsiTheme="minorEastAsia"/>
          <w:sz w:val="28"/>
          <w:u w:val="single"/>
        </w:rPr>
      </w:pPr>
      <w:r>
        <w:rPr>
          <w:rFonts w:asciiTheme="minorEastAsia" w:eastAsiaTheme="minorEastAsia" w:hAnsiTheme="minorEastAsia" w:hint="eastAsia"/>
          <w:sz w:val="28"/>
        </w:rPr>
        <w:t>报价单位（盖章）：</w:t>
      </w:r>
      <w:r>
        <w:rPr>
          <w:rFonts w:asciiTheme="minorEastAsia" w:eastAsiaTheme="minorEastAsia" w:hAnsiTheme="minorEastAsia" w:hint="eastAsia"/>
          <w:sz w:val="28"/>
          <w:u w:val="single"/>
        </w:rPr>
        <w:t xml:space="preserve">                         </w:t>
      </w:r>
    </w:p>
    <w:p w:rsidR="00680539" w:rsidRDefault="00680539">
      <w:pPr>
        <w:snapToGrid w:val="0"/>
        <w:spacing w:line="440" w:lineRule="exact"/>
        <w:rPr>
          <w:rFonts w:asciiTheme="minorEastAsia" w:eastAsiaTheme="minorEastAsia" w:hAnsiTheme="minorEastAsia"/>
          <w:sz w:val="28"/>
        </w:rPr>
      </w:pPr>
    </w:p>
    <w:p w:rsidR="00680539" w:rsidRDefault="00B94F01">
      <w:pPr>
        <w:snapToGrid w:val="0"/>
        <w:spacing w:line="440" w:lineRule="exact"/>
        <w:rPr>
          <w:rFonts w:asciiTheme="minorEastAsia" w:eastAsiaTheme="minorEastAsia" w:hAnsiTheme="minorEastAsia"/>
          <w:sz w:val="28"/>
          <w:u w:val="single"/>
        </w:rPr>
      </w:pPr>
      <w:r>
        <w:rPr>
          <w:rFonts w:asciiTheme="minorEastAsia" w:eastAsiaTheme="minorEastAsia" w:hAnsiTheme="minorEastAsia" w:hint="eastAsia"/>
          <w:sz w:val="28"/>
        </w:rPr>
        <w:t>法人代表签字：</w:t>
      </w:r>
      <w:r>
        <w:rPr>
          <w:rFonts w:asciiTheme="minorEastAsia" w:eastAsiaTheme="minorEastAsia" w:hAnsiTheme="minorEastAsia" w:hint="eastAsia"/>
          <w:sz w:val="28"/>
          <w:u w:val="single"/>
        </w:rPr>
        <w:t xml:space="preserve">                        </w:t>
      </w:r>
    </w:p>
    <w:p w:rsidR="00680539" w:rsidRDefault="00680539">
      <w:pPr>
        <w:snapToGrid w:val="0"/>
        <w:spacing w:line="240" w:lineRule="atLeast"/>
        <w:jc w:val="center"/>
        <w:rPr>
          <w:rFonts w:asciiTheme="minorEastAsia" w:eastAsiaTheme="minorEastAsia" w:hAnsiTheme="minorEastAsia"/>
          <w:b/>
          <w:sz w:val="48"/>
          <w:szCs w:val="48"/>
          <w:u w:val="single"/>
        </w:rPr>
      </w:pPr>
    </w:p>
    <w:p w:rsidR="00680539" w:rsidRDefault="00680539">
      <w:pPr>
        <w:snapToGrid w:val="0"/>
        <w:spacing w:line="240" w:lineRule="atLeast"/>
        <w:jc w:val="center"/>
        <w:rPr>
          <w:rFonts w:asciiTheme="minorEastAsia" w:eastAsiaTheme="minorEastAsia" w:hAnsiTheme="minorEastAsia"/>
          <w:b/>
          <w:sz w:val="48"/>
          <w:szCs w:val="48"/>
          <w:u w:val="single"/>
        </w:rPr>
      </w:pPr>
    </w:p>
    <w:p w:rsidR="00680539" w:rsidRDefault="00B94F01">
      <w:pPr>
        <w:snapToGrid w:val="0"/>
        <w:spacing w:line="240" w:lineRule="atLeast"/>
        <w:jc w:val="center"/>
        <w:rPr>
          <w:rFonts w:asciiTheme="minorEastAsia" w:eastAsiaTheme="minorEastAsia" w:hAnsiTheme="minorEastAsia"/>
          <w:sz w:val="28"/>
        </w:rPr>
      </w:pPr>
      <w:r>
        <w:rPr>
          <w:rFonts w:asciiTheme="minorEastAsia" w:eastAsiaTheme="minorEastAsia" w:hAnsiTheme="minorEastAsia" w:hint="eastAsia"/>
          <w:sz w:val="28"/>
        </w:rPr>
        <w:t xml:space="preserve">                                  年    月    日</w:t>
      </w:r>
    </w:p>
    <w:p w:rsidR="00680539" w:rsidRDefault="00680539">
      <w:pPr>
        <w:snapToGrid w:val="0"/>
        <w:spacing w:line="240" w:lineRule="atLeast"/>
        <w:jc w:val="center"/>
        <w:rPr>
          <w:rFonts w:asciiTheme="minorEastAsia" w:eastAsiaTheme="minorEastAsia" w:hAnsiTheme="minorEastAsia"/>
          <w:sz w:val="28"/>
        </w:rPr>
      </w:pPr>
    </w:p>
    <w:p w:rsidR="00680539" w:rsidRDefault="00680539">
      <w:pPr>
        <w:snapToGrid w:val="0"/>
        <w:spacing w:line="240" w:lineRule="atLeast"/>
        <w:jc w:val="center"/>
        <w:rPr>
          <w:rFonts w:asciiTheme="minorEastAsia" w:eastAsiaTheme="minorEastAsia" w:hAnsiTheme="minorEastAsia"/>
          <w:sz w:val="28"/>
        </w:rPr>
      </w:pPr>
    </w:p>
    <w:p w:rsidR="00680539" w:rsidRDefault="00680539">
      <w:pPr>
        <w:snapToGrid w:val="0"/>
        <w:spacing w:line="440" w:lineRule="exact"/>
        <w:rPr>
          <w:rFonts w:asciiTheme="minorEastAsia" w:eastAsiaTheme="minorEastAsia" w:hAnsiTheme="minorEastAsia"/>
          <w:sz w:val="28"/>
          <w:u w:val="single"/>
        </w:rPr>
      </w:pPr>
    </w:p>
    <w:sectPr w:rsidR="00680539" w:rsidSect="00680539">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5F9" w:rsidRDefault="007965F9" w:rsidP="00150AB2">
      <w:r>
        <w:separator/>
      </w:r>
    </w:p>
  </w:endnote>
  <w:endnote w:type="continuationSeparator" w:id="0">
    <w:p w:rsidR="007965F9" w:rsidRDefault="007965F9" w:rsidP="0015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5F9" w:rsidRDefault="007965F9" w:rsidP="00150AB2">
      <w:r>
        <w:separator/>
      </w:r>
    </w:p>
  </w:footnote>
  <w:footnote w:type="continuationSeparator" w:id="0">
    <w:p w:rsidR="007965F9" w:rsidRDefault="007965F9" w:rsidP="00150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3C67"/>
    <w:rsid w:val="000016CF"/>
    <w:rsid w:val="00013D2D"/>
    <w:rsid w:val="00017693"/>
    <w:rsid w:val="00022AFD"/>
    <w:rsid w:val="00025A27"/>
    <w:rsid w:val="000303C0"/>
    <w:rsid w:val="000629B5"/>
    <w:rsid w:val="0006482A"/>
    <w:rsid w:val="000865A7"/>
    <w:rsid w:val="000A0B6A"/>
    <w:rsid w:val="000C119D"/>
    <w:rsid w:val="000C67A2"/>
    <w:rsid w:val="000D2E0C"/>
    <w:rsid w:val="001337E3"/>
    <w:rsid w:val="00150AB2"/>
    <w:rsid w:val="0018059E"/>
    <w:rsid w:val="00196640"/>
    <w:rsid w:val="00232CB5"/>
    <w:rsid w:val="00262A76"/>
    <w:rsid w:val="00282ACF"/>
    <w:rsid w:val="002911F1"/>
    <w:rsid w:val="002979C7"/>
    <w:rsid w:val="002B6F97"/>
    <w:rsid w:val="00386C10"/>
    <w:rsid w:val="003A7906"/>
    <w:rsid w:val="003C2592"/>
    <w:rsid w:val="003F6255"/>
    <w:rsid w:val="00403C0A"/>
    <w:rsid w:val="00453CB4"/>
    <w:rsid w:val="00497032"/>
    <w:rsid w:val="004B36CA"/>
    <w:rsid w:val="004B5E4C"/>
    <w:rsid w:val="004F0E87"/>
    <w:rsid w:val="004F1EFA"/>
    <w:rsid w:val="0050350A"/>
    <w:rsid w:val="005165A7"/>
    <w:rsid w:val="00544213"/>
    <w:rsid w:val="00557994"/>
    <w:rsid w:val="005655EA"/>
    <w:rsid w:val="005C0266"/>
    <w:rsid w:val="005D0E19"/>
    <w:rsid w:val="005D249F"/>
    <w:rsid w:val="005E2233"/>
    <w:rsid w:val="005F084B"/>
    <w:rsid w:val="00615AFE"/>
    <w:rsid w:val="0064088E"/>
    <w:rsid w:val="006540DB"/>
    <w:rsid w:val="00674748"/>
    <w:rsid w:val="00680539"/>
    <w:rsid w:val="00712224"/>
    <w:rsid w:val="00725A9C"/>
    <w:rsid w:val="007667F6"/>
    <w:rsid w:val="007965F9"/>
    <w:rsid w:val="007A4E63"/>
    <w:rsid w:val="007B75FB"/>
    <w:rsid w:val="007D5062"/>
    <w:rsid w:val="007D702A"/>
    <w:rsid w:val="007E14DE"/>
    <w:rsid w:val="007F6C98"/>
    <w:rsid w:val="00813B3D"/>
    <w:rsid w:val="008215FD"/>
    <w:rsid w:val="00827F3E"/>
    <w:rsid w:val="00841089"/>
    <w:rsid w:val="008613F1"/>
    <w:rsid w:val="00881915"/>
    <w:rsid w:val="008B3C67"/>
    <w:rsid w:val="008D7958"/>
    <w:rsid w:val="008F0863"/>
    <w:rsid w:val="008F51A4"/>
    <w:rsid w:val="008F6CD3"/>
    <w:rsid w:val="00932FDE"/>
    <w:rsid w:val="00972C70"/>
    <w:rsid w:val="009A2C04"/>
    <w:rsid w:val="00A662D9"/>
    <w:rsid w:val="00AE166D"/>
    <w:rsid w:val="00AE7789"/>
    <w:rsid w:val="00B63E43"/>
    <w:rsid w:val="00B85D38"/>
    <w:rsid w:val="00B873B5"/>
    <w:rsid w:val="00B94F01"/>
    <w:rsid w:val="00BC4BF6"/>
    <w:rsid w:val="00BF0F74"/>
    <w:rsid w:val="00C131EE"/>
    <w:rsid w:val="00C143BD"/>
    <w:rsid w:val="00C55501"/>
    <w:rsid w:val="00CC3653"/>
    <w:rsid w:val="00CD399D"/>
    <w:rsid w:val="00D86562"/>
    <w:rsid w:val="00DB37D9"/>
    <w:rsid w:val="00DD32E6"/>
    <w:rsid w:val="00E110EE"/>
    <w:rsid w:val="00E415C8"/>
    <w:rsid w:val="00EA4D0C"/>
    <w:rsid w:val="00EB337F"/>
    <w:rsid w:val="00EC79C7"/>
    <w:rsid w:val="00EF37A2"/>
    <w:rsid w:val="00F01680"/>
    <w:rsid w:val="00F1686E"/>
    <w:rsid w:val="00F37591"/>
    <w:rsid w:val="00F43659"/>
    <w:rsid w:val="00F96BF6"/>
    <w:rsid w:val="00FE7C62"/>
    <w:rsid w:val="121E53AC"/>
    <w:rsid w:val="59F1482B"/>
    <w:rsid w:val="60D14121"/>
    <w:rsid w:val="6DF552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53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8053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80539"/>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qFormat/>
    <w:rsid w:val="00680539"/>
    <w:pPr>
      <w:ind w:firstLineChars="200" w:firstLine="420"/>
    </w:pPr>
  </w:style>
  <w:style w:type="character" w:customStyle="1" w:styleId="Char0">
    <w:name w:val="页眉 Char"/>
    <w:basedOn w:val="a0"/>
    <w:link w:val="a4"/>
    <w:uiPriority w:val="99"/>
    <w:semiHidden/>
    <w:qFormat/>
    <w:rsid w:val="00680539"/>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680539"/>
    <w:rPr>
      <w:rFonts w:ascii="Times New Roman" w:eastAsia="宋体" w:hAnsi="Times New Roman" w:cs="Times New Roman"/>
      <w:sz w:val="18"/>
      <w:szCs w:val="18"/>
    </w:rPr>
  </w:style>
  <w:style w:type="character" w:styleId="a5">
    <w:name w:val="Strong"/>
    <w:basedOn w:val="a0"/>
    <w:uiPriority w:val="22"/>
    <w:qFormat/>
    <w:rsid w:val="006540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F7AF2-E6A4-4B26-B25C-7E431E59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5</Pages>
  <Words>307</Words>
  <Characters>1755</Characters>
  <Application>Microsoft Office Word</Application>
  <DocSecurity>0</DocSecurity>
  <Lines>14</Lines>
  <Paragraphs>4</Paragraphs>
  <ScaleCrop>false</ScaleCrop>
  <Company>ylmfeng.com</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nijuehao1980@126.com</cp:lastModifiedBy>
  <cp:revision>17</cp:revision>
  <cp:lastPrinted>2019-09-02T00:11:00Z</cp:lastPrinted>
  <dcterms:created xsi:type="dcterms:W3CDTF">2022-11-29T11:19:00Z</dcterms:created>
  <dcterms:modified xsi:type="dcterms:W3CDTF">2022-12-04T07:53:00Z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